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C0" w:rsidRPr="007D54B8" w:rsidRDefault="007C11C0" w:rsidP="007D54B8">
      <w:pPr>
        <w:jc w:val="right"/>
        <w:rPr>
          <w:szCs w:val="28"/>
        </w:rPr>
      </w:pPr>
      <w:r w:rsidRPr="007D54B8">
        <w:rPr>
          <w:szCs w:val="28"/>
        </w:rPr>
        <w:t>Проект</w:t>
      </w:r>
    </w:p>
    <w:p w:rsidR="007C11C0" w:rsidRDefault="007C11C0" w:rsidP="007D54B8">
      <w:pPr>
        <w:jc w:val="center"/>
        <w:rPr>
          <w:noProof/>
          <w:sz w:val="20"/>
          <w:szCs w:val="20"/>
        </w:rPr>
      </w:pPr>
    </w:p>
    <w:p w:rsidR="007C11C0" w:rsidRDefault="007C11C0" w:rsidP="007D54B8">
      <w:pPr>
        <w:jc w:val="center"/>
        <w:rPr>
          <w:sz w:val="20"/>
          <w:szCs w:val="20"/>
        </w:rPr>
      </w:pPr>
    </w:p>
    <w:p w:rsidR="000D60AE" w:rsidRDefault="000D60AE" w:rsidP="007D54B8">
      <w:pPr>
        <w:jc w:val="center"/>
        <w:rPr>
          <w:sz w:val="20"/>
          <w:szCs w:val="20"/>
        </w:rPr>
      </w:pPr>
    </w:p>
    <w:p w:rsidR="000D60AE" w:rsidRDefault="000D60AE" w:rsidP="007D54B8">
      <w:pPr>
        <w:jc w:val="center"/>
        <w:rPr>
          <w:sz w:val="20"/>
          <w:szCs w:val="20"/>
        </w:rPr>
      </w:pPr>
    </w:p>
    <w:p w:rsidR="000D60AE" w:rsidRDefault="000D60AE" w:rsidP="007D54B8">
      <w:pPr>
        <w:jc w:val="center"/>
        <w:rPr>
          <w:sz w:val="20"/>
          <w:szCs w:val="20"/>
        </w:rPr>
      </w:pPr>
    </w:p>
    <w:p w:rsidR="000D60AE" w:rsidRPr="003826D0" w:rsidRDefault="000D60AE" w:rsidP="007D54B8">
      <w:pPr>
        <w:jc w:val="center"/>
        <w:rPr>
          <w:sz w:val="20"/>
          <w:szCs w:val="20"/>
        </w:rPr>
      </w:pPr>
    </w:p>
    <w:p w:rsidR="007C11C0" w:rsidRPr="008505FE" w:rsidRDefault="007C11C0" w:rsidP="007D54B8">
      <w:pPr>
        <w:jc w:val="center"/>
        <w:rPr>
          <w:b/>
          <w:spacing w:val="-20"/>
          <w:sz w:val="32"/>
          <w:szCs w:val="32"/>
        </w:rPr>
      </w:pPr>
      <w:r w:rsidRPr="008505FE">
        <w:rPr>
          <w:b/>
          <w:spacing w:val="-20"/>
          <w:sz w:val="32"/>
          <w:szCs w:val="32"/>
        </w:rPr>
        <w:t>ПРАВИТЕЛЬСТВО   РОССИЙСКОЙ   ФЕДЕРАЦИИ</w:t>
      </w:r>
    </w:p>
    <w:p w:rsidR="007C11C0" w:rsidRDefault="007C11C0" w:rsidP="007D54B8">
      <w:pPr>
        <w:jc w:val="center"/>
        <w:rPr>
          <w:b/>
        </w:rPr>
      </w:pPr>
    </w:p>
    <w:p w:rsidR="007C11C0" w:rsidRPr="008505FE" w:rsidRDefault="007C11C0" w:rsidP="007D54B8">
      <w:pPr>
        <w:jc w:val="center"/>
        <w:rPr>
          <w:spacing w:val="40"/>
          <w:sz w:val="32"/>
          <w:szCs w:val="32"/>
        </w:rPr>
      </w:pPr>
      <w:r w:rsidRPr="008505FE">
        <w:rPr>
          <w:spacing w:val="40"/>
          <w:sz w:val="32"/>
          <w:szCs w:val="32"/>
        </w:rPr>
        <w:t>ПОСТАНОВЛЕНИЕ</w:t>
      </w:r>
    </w:p>
    <w:p w:rsidR="007C11C0" w:rsidRPr="003826D0" w:rsidRDefault="007C11C0" w:rsidP="007D54B8">
      <w:pPr>
        <w:jc w:val="center"/>
        <w:rPr>
          <w:b/>
          <w:sz w:val="20"/>
          <w:szCs w:val="20"/>
        </w:rPr>
      </w:pPr>
    </w:p>
    <w:p w:rsidR="007C11C0" w:rsidRPr="00B66DE2" w:rsidRDefault="007C11C0" w:rsidP="007D54B8">
      <w:pPr>
        <w:jc w:val="center"/>
      </w:pPr>
      <w:r w:rsidRPr="00B66DE2">
        <w:t>от __________ 20</w:t>
      </w:r>
      <w:r w:rsidR="00C87432">
        <w:t>2</w:t>
      </w:r>
      <w:r w:rsidR="00817BFF">
        <w:t>1</w:t>
      </w:r>
      <w:r w:rsidRPr="00B66DE2">
        <w:t xml:space="preserve"> г. № ____</w:t>
      </w:r>
    </w:p>
    <w:p w:rsidR="007C11C0" w:rsidRPr="003826D0" w:rsidRDefault="007C11C0" w:rsidP="007D54B8">
      <w:pPr>
        <w:jc w:val="center"/>
        <w:rPr>
          <w:b/>
          <w:sz w:val="20"/>
          <w:szCs w:val="20"/>
        </w:rPr>
      </w:pPr>
    </w:p>
    <w:p w:rsidR="007C11C0" w:rsidRPr="00176BD8" w:rsidRDefault="007C11C0" w:rsidP="007C11C0">
      <w:pPr>
        <w:jc w:val="center"/>
        <w:rPr>
          <w:sz w:val="20"/>
          <w:szCs w:val="20"/>
        </w:rPr>
      </w:pPr>
      <w:r w:rsidRPr="00176BD8">
        <w:rPr>
          <w:sz w:val="20"/>
          <w:szCs w:val="20"/>
        </w:rPr>
        <w:t>МОСКВА</w:t>
      </w:r>
    </w:p>
    <w:p w:rsidR="007C11C0" w:rsidRDefault="007C11C0" w:rsidP="007C11C0">
      <w:pPr>
        <w:jc w:val="center"/>
        <w:rPr>
          <w:b/>
          <w:sz w:val="20"/>
          <w:szCs w:val="20"/>
        </w:rPr>
      </w:pPr>
    </w:p>
    <w:p w:rsidR="007C11C0" w:rsidRDefault="007C11C0" w:rsidP="007C11C0">
      <w:pPr>
        <w:jc w:val="center"/>
        <w:rPr>
          <w:b/>
          <w:sz w:val="20"/>
          <w:szCs w:val="20"/>
        </w:rPr>
      </w:pPr>
    </w:p>
    <w:p w:rsidR="007C11C0" w:rsidRPr="00AE1C79" w:rsidRDefault="00C9241A" w:rsidP="000D60AE">
      <w:pPr>
        <w:jc w:val="center"/>
        <w:rPr>
          <w:b/>
          <w:bCs/>
          <w:szCs w:val="28"/>
        </w:rPr>
      </w:pPr>
      <w:r>
        <w:rPr>
          <w:b/>
          <w:szCs w:val="28"/>
        </w:rPr>
        <w:t>О</w:t>
      </w:r>
      <w:r w:rsidR="00DB152D">
        <w:rPr>
          <w:b/>
          <w:szCs w:val="28"/>
        </w:rPr>
        <w:t xml:space="preserve"> внесении изменений в </w:t>
      </w:r>
      <w:r w:rsidR="000D60AE">
        <w:rPr>
          <w:b/>
          <w:szCs w:val="28"/>
        </w:rPr>
        <w:t xml:space="preserve">Положение </w:t>
      </w:r>
      <w:r w:rsidR="000D60AE" w:rsidRPr="000D60AE">
        <w:rPr>
          <w:b/>
          <w:szCs w:val="28"/>
        </w:rPr>
        <w:t xml:space="preserve">о лицензировании деятельности </w:t>
      </w:r>
      <w:r w:rsidR="000D60AE">
        <w:rPr>
          <w:b/>
          <w:szCs w:val="28"/>
        </w:rPr>
        <w:br/>
      </w:r>
      <w:r w:rsidR="000D60AE" w:rsidRPr="000D60AE">
        <w:rPr>
          <w:b/>
          <w:szCs w:val="28"/>
        </w:rPr>
        <w:t>по проведению экспер</w:t>
      </w:r>
      <w:r w:rsidR="000D60AE">
        <w:rPr>
          <w:b/>
          <w:szCs w:val="28"/>
        </w:rPr>
        <w:t>тизы промышленной безопасности</w:t>
      </w:r>
    </w:p>
    <w:p w:rsidR="00006327" w:rsidRDefault="00006327" w:rsidP="007C11C0">
      <w:pPr>
        <w:jc w:val="center"/>
        <w:rPr>
          <w:bCs/>
        </w:rPr>
      </w:pPr>
    </w:p>
    <w:p w:rsidR="002A0903" w:rsidRDefault="002A0903" w:rsidP="007C11C0">
      <w:pPr>
        <w:jc w:val="center"/>
        <w:rPr>
          <w:bCs/>
        </w:rPr>
      </w:pPr>
    </w:p>
    <w:p w:rsidR="00C9241A" w:rsidRDefault="00C9241A" w:rsidP="00C9241A">
      <w:pPr>
        <w:spacing w:line="360" w:lineRule="auto"/>
        <w:ind w:firstLine="708"/>
        <w:jc w:val="both"/>
      </w:pPr>
      <w:r>
        <w:t xml:space="preserve">В соответствии со статьей </w:t>
      </w:r>
      <w:r w:rsidR="00D7447C">
        <w:t>3</w:t>
      </w:r>
      <w:r>
        <w:t xml:space="preserve"> Федерального закона «</w:t>
      </w:r>
      <w:r w:rsidR="00D7447C" w:rsidRPr="00D7447C">
        <w:t>О государственном контроле (надзоре) и муниципальном контроле в Российской Федерации</w:t>
      </w:r>
      <w:r>
        <w:t xml:space="preserve">» Правительство Российской Федерации </w:t>
      </w:r>
      <w:r w:rsidRPr="00D04C8A">
        <w:rPr>
          <w:b/>
          <w:spacing w:val="40"/>
        </w:rPr>
        <w:t>постановляе</w:t>
      </w:r>
      <w:r w:rsidR="00D34B0F">
        <w:rPr>
          <w:b/>
          <w:spacing w:val="40"/>
        </w:rPr>
        <w:t>т</w:t>
      </w:r>
      <w:r w:rsidRPr="00D04C8A">
        <w:rPr>
          <w:b/>
          <w:spacing w:val="40"/>
        </w:rPr>
        <w:t>:</w:t>
      </w:r>
    </w:p>
    <w:p w:rsidR="00A157C4" w:rsidRDefault="00D34B0F" w:rsidP="00D34B0F">
      <w:pPr>
        <w:pStyle w:val="a9"/>
        <w:spacing w:line="360" w:lineRule="auto"/>
        <w:ind w:left="0" w:firstLine="709"/>
        <w:jc w:val="both"/>
      </w:pPr>
      <w:r>
        <w:t>1. </w:t>
      </w:r>
      <w:r w:rsidR="00A157C4" w:rsidRPr="00A157C4">
        <w:t xml:space="preserve">Утвердить прилагаемые изменения, которые вносятся </w:t>
      </w:r>
      <w:r w:rsidR="000D60AE">
        <w:t xml:space="preserve">в Положение </w:t>
      </w:r>
      <w:r w:rsidR="000D60AE">
        <w:br/>
        <w:t xml:space="preserve">о лицензировании деятельности по проведению экспертизы промышленной безопасности, утвержденное </w:t>
      </w:r>
      <w:r w:rsidR="00404815">
        <w:t>постановлени</w:t>
      </w:r>
      <w:r w:rsidR="00A157C4">
        <w:t>е</w:t>
      </w:r>
      <w:r w:rsidR="000D60AE">
        <w:t>м</w:t>
      </w:r>
      <w:r w:rsidR="00404815">
        <w:t xml:space="preserve"> Правительства Российской Федерации </w:t>
      </w:r>
      <w:r w:rsidR="007475F0">
        <w:t>от</w:t>
      </w:r>
      <w:r w:rsidR="00817BFF">
        <w:t xml:space="preserve"> </w:t>
      </w:r>
      <w:r w:rsidR="007475F0">
        <w:t>16</w:t>
      </w:r>
      <w:r w:rsidR="00817BFF">
        <w:t xml:space="preserve"> сентября </w:t>
      </w:r>
      <w:r w:rsidR="007475F0">
        <w:t>2020</w:t>
      </w:r>
      <w:r w:rsidR="00817BFF">
        <w:t xml:space="preserve"> г. № 1477 «О</w:t>
      </w:r>
      <w:r>
        <w:t xml:space="preserve"> </w:t>
      </w:r>
      <w:r w:rsidR="007475F0">
        <w:t xml:space="preserve">лицензировании деятельности </w:t>
      </w:r>
      <w:r w:rsidR="000D60AE">
        <w:br/>
      </w:r>
      <w:r w:rsidR="007475F0">
        <w:t>по проведению экспертизы промышленной безопасности»</w:t>
      </w:r>
      <w:r w:rsidR="000D60AE">
        <w:t xml:space="preserve"> (Собрание законодательства Российской Федерации, 2020, №</w:t>
      </w:r>
      <w:r w:rsidR="000D60AE" w:rsidRPr="00D75BA3">
        <w:t xml:space="preserve"> 39, ст. 6054</w:t>
      </w:r>
      <w:r w:rsidR="000D60AE">
        <w:t>)</w:t>
      </w:r>
      <w:r w:rsidR="00817BFF">
        <w:t>.</w:t>
      </w:r>
    </w:p>
    <w:p w:rsidR="00817BFF" w:rsidRDefault="00821590" w:rsidP="00D34B0F">
      <w:pPr>
        <w:spacing w:line="360" w:lineRule="auto"/>
        <w:ind w:firstLine="709"/>
        <w:jc w:val="both"/>
      </w:pPr>
      <w:r>
        <w:t>2</w:t>
      </w:r>
      <w:r w:rsidR="00817BFF">
        <w:t>. </w:t>
      </w:r>
      <w:r w:rsidR="00817BFF" w:rsidRPr="00C85341">
        <w:t xml:space="preserve">Настоящее постановление вступает в силу с 1 </w:t>
      </w:r>
      <w:r w:rsidR="00817BFF">
        <w:t>июл</w:t>
      </w:r>
      <w:r w:rsidR="00817BFF" w:rsidRPr="00C85341">
        <w:t>я 20</w:t>
      </w:r>
      <w:r w:rsidR="00817BFF">
        <w:t>2</w:t>
      </w:r>
      <w:r w:rsidR="00817BFF" w:rsidRPr="00C85341">
        <w:t>1 г.</w:t>
      </w:r>
    </w:p>
    <w:p w:rsidR="00817BFF" w:rsidRDefault="00817BFF" w:rsidP="007475F0">
      <w:pPr>
        <w:spacing w:line="360" w:lineRule="auto"/>
        <w:ind w:firstLine="708"/>
        <w:jc w:val="both"/>
      </w:pPr>
    </w:p>
    <w:p w:rsidR="000D60AE" w:rsidRDefault="000D60AE" w:rsidP="007475F0">
      <w:pPr>
        <w:spacing w:line="360" w:lineRule="auto"/>
        <w:ind w:firstLine="708"/>
        <w:jc w:val="both"/>
      </w:pPr>
    </w:p>
    <w:p w:rsidR="00817BFF" w:rsidRPr="00AE1C79" w:rsidRDefault="00817BFF" w:rsidP="00817BFF">
      <w:pPr>
        <w:jc w:val="both"/>
        <w:rPr>
          <w:b/>
          <w:szCs w:val="28"/>
        </w:rPr>
      </w:pPr>
      <w:r w:rsidRPr="00AE1C79">
        <w:rPr>
          <w:szCs w:val="28"/>
        </w:rPr>
        <w:t>Председатель Правительства</w:t>
      </w:r>
    </w:p>
    <w:p w:rsidR="00817BFF" w:rsidRPr="00AE1C79" w:rsidRDefault="00817BFF" w:rsidP="00817BFF">
      <w:pPr>
        <w:jc w:val="both"/>
        <w:rPr>
          <w:b/>
          <w:szCs w:val="28"/>
        </w:rPr>
      </w:pPr>
      <w:r w:rsidRPr="00AE1C79">
        <w:rPr>
          <w:szCs w:val="28"/>
        </w:rPr>
        <w:t xml:space="preserve">      Российской Федерации </w:t>
      </w:r>
      <w:r w:rsidRPr="00AE1C79">
        <w:rPr>
          <w:szCs w:val="28"/>
        </w:rPr>
        <w:tab/>
      </w:r>
      <w:r w:rsidRPr="00AE1C79">
        <w:rPr>
          <w:szCs w:val="28"/>
        </w:rPr>
        <w:tab/>
      </w:r>
      <w:r w:rsidRPr="00AE1C79">
        <w:rPr>
          <w:szCs w:val="28"/>
        </w:rPr>
        <w:tab/>
      </w:r>
      <w:r w:rsidRPr="00AE1C79">
        <w:rPr>
          <w:szCs w:val="28"/>
        </w:rPr>
        <w:tab/>
      </w:r>
      <w:r w:rsidRPr="00AE1C79">
        <w:rPr>
          <w:szCs w:val="28"/>
        </w:rPr>
        <w:tab/>
      </w:r>
      <w:r w:rsidRPr="00AE1C79">
        <w:rPr>
          <w:szCs w:val="28"/>
        </w:rPr>
        <w:tab/>
      </w:r>
      <w:r w:rsidRPr="00AE1C79">
        <w:rPr>
          <w:szCs w:val="28"/>
        </w:rPr>
        <w:tab/>
      </w:r>
      <w:proofErr w:type="spellStart"/>
      <w:r>
        <w:rPr>
          <w:szCs w:val="28"/>
        </w:rPr>
        <w:t>М</w:t>
      </w:r>
      <w:r w:rsidRPr="00AE1C79">
        <w:rPr>
          <w:szCs w:val="28"/>
        </w:rPr>
        <w:t>.</w:t>
      </w:r>
      <w:r>
        <w:rPr>
          <w:szCs w:val="28"/>
        </w:rPr>
        <w:t>Мишустин</w:t>
      </w:r>
      <w:proofErr w:type="spellEnd"/>
    </w:p>
    <w:p w:rsidR="00817BFF" w:rsidRPr="00AE1C79" w:rsidRDefault="00817BFF" w:rsidP="00817BFF">
      <w:pPr>
        <w:outlineLvl w:val="0"/>
        <w:rPr>
          <w:szCs w:val="28"/>
        </w:rPr>
      </w:pPr>
    </w:p>
    <w:p w:rsidR="00817BFF" w:rsidRPr="00AE1C79" w:rsidRDefault="00817BFF" w:rsidP="00817BFF">
      <w:pPr>
        <w:outlineLvl w:val="0"/>
        <w:rPr>
          <w:szCs w:val="28"/>
        </w:rPr>
        <w:sectPr w:rsidR="00817BFF" w:rsidRPr="00AE1C79" w:rsidSect="00737D68">
          <w:headerReference w:type="default" r:id="rId9"/>
          <w:pgSz w:w="11906" w:h="16838"/>
          <w:pgMar w:top="709" w:right="680" w:bottom="1135" w:left="1247" w:header="708" w:footer="708" w:gutter="0"/>
          <w:cols w:space="708"/>
          <w:titlePg/>
          <w:docGrid w:linePitch="360"/>
        </w:sectPr>
      </w:pPr>
    </w:p>
    <w:p w:rsidR="00817BFF" w:rsidRPr="00121293" w:rsidRDefault="00817BFF" w:rsidP="00D04C8A">
      <w:pPr>
        <w:autoSpaceDE w:val="0"/>
        <w:autoSpaceDN w:val="0"/>
        <w:adjustRightInd w:val="0"/>
        <w:ind w:left="5387"/>
        <w:jc w:val="center"/>
        <w:outlineLvl w:val="0"/>
        <w:rPr>
          <w:rFonts w:eastAsiaTheme="minorHAnsi"/>
          <w:szCs w:val="28"/>
          <w:lang w:eastAsia="en-US" w:bidi="en-US"/>
        </w:rPr>
      </w:pPr>
      <w:r w:rsidRPr="00121293">
        <w:rPr>
          <w:rFonts w:eastAsiaTheme="minorHAnsi"/>
          <w:szCs w:val="28"/>
          <w:lang w:eastAsia="en-US" w:bidi="en-US"/>
        </w:rPr>
        <w:lastRenderedPageBreak/>
        <w:t>Утвержден</w:t>
      </w:r>
      <w:r>
        <w:rPr>
          <w:rFonts w:eastAsiaTheme="minorHAnsi"/>
          <w:szCs w:val="28"/>
          <w:lang w:eastAsia="en-US" w:bidi="en-US"/>
        </w:rPr>
        <w:t>ы</w:t>
      </w:r>
    </w:p>
    <w:p w:rsidR="00817BFF" w:rsidRPr="00121293" w:rsidRDefault="00817BFF" w:rsidP="00D04C8A">
      <w:pPr>
        <w:autoSpaceDE w:val="0"/>
        <w:autoSpaceDN w:val="0"/>
        <w:adjustRightInd w:val="0"/>
        <w:ind w:left="5387"/>
        <w:jc w:val="center"/>
        <w:rPr>
          <w:rFonts w:eastAsiaTheme="minorHAnsi"/>
          <w:szCs w:val="28"/>
          <w:lang w:eastAsia="en-US" w:bidi="en-US"/>
        </w:rPr>
      </w:pPr>
      <w:r w:rsidRPr="00121293">
        <w:rPr>
          <w:rFonts w:eastAsiaTheme="minorHAnsi"/>
          <w:szCs w:val="28"/>
          <w:lang w:eastAsia="en-US" w:bidi="en-US"/>
        </w:rPr>
        <w:t>постановлением Правительства</w:t>
      </w:r>
    </w:p>
    <w:p w:rsidR="00817BFF" w:rsidRPr="00121293" w:rsidRDefault="00817BFF" w:rsidP="00D04C8A">
      <w:pPr>
        <w:autoSpaceDE w:val="0"/>
        <w:autoSpaceDN w:val="0"/>
        <w:adjustRightInd w:val="0"/>
        <w:ind w:left="5387"/>
        <w:jc w:val="center"/>
        <w:rPr>
          <w:rFonts w:eastAsiaTheme="minorHAnsi"/>
          <w:szCs w:val="28"/>
          <w:lang w:eastAsia="en-US" w:bidi="en-US"/>
        </w:rPr>
      </w:pPr>
      <w:r w:rsidRPr="00121293">
        <w:rPr>
          <w:rFonts w:eastAsiaTheme="minorHAnsi"/>
          <w:szCs w:val="28"/>
          <w:lang w:eastAsia="en-US" w:bidi="en-US"/>
        </w:rPr>
        <w:t>Российской Федерации</w:t>
      </w:r>
    </w:p>
    <w:p w:rsidR="00817BFF" w:rsidRPr="00121293" w:rsidRDefault="00817BFF" w:rsidP="00D04C8A">
      <w:pPr>
        <w:autoSpaceDE w:val="0"/>
        <w:autoSpaceDN w:val="0"/>
        <w:adjustRightInd w:val="0"/>
        <w:ind w:left="5387"/>
        <w:jc w:val="center"/>
        <w:rPr>
          <w:rFonts w:eastAsiaTheme="minorHAnsi"/>
          <w:szCs w:val="28"/>
          <w:lang w:eastAsia="en-US" w:bidi="en-US"/>
        </w:rPr>
      </w:pPr>
      <w:r w:rsidRPr="00121293">
        <w:rPr>
          <w:rFonts w:eastAsiaTheme="minorHAnsi"/>
          <w:szCs w:val="28"/>
          <w:lang w:eastAsia="en-US" w:bidi="en-US"/>
        </w:rPr>
        <w:t xml:space="preserve">от </w:t>
      </w:r>
      <w:r>
        <w:rPr>
          <w:rFonts w:eastAsiaTheme="minorHAnsi"/>
          <w:szCs w:val="28"/>
          <w:lang w:eastAsia="en-US" w:bidi="en-US"/>
        </w:rPr>
        <w:t>__________№____</w:t>
      </w:r>
    </w:p>
    <w:p w:rsidR="00817BFF" w:rsidRDefault="00817BFF" w:rsidP="007475F0">
      <w:pPr>
        <w:spacing w:line="360" w:lineRule="auto"/>
        <w:ind w:firstLine="708"/>
        <w:jc w:val="both"/>
      </w:pPr>
    </w:p>
    <w:p w:rsidR="000D60AE" w:rsidRPr="000D60AE" w:rsidRDefault="00817BFF" w:rsidP="00D34B0F">
      <w:pPr>
        <w:spacing w:line="276" w:lineRule="auto"/>
        <w:jc w:val="center"/>
        <w:rPr>
          <w:b/>
        </w:rPr>
      </w:pPr>
      <w:r w:rsidRPr="00817BFF">
        <w:rPr>
          <w:b/>
        </w:rPr>
        <w:t xml:space="preserve">Изменения, </w:t>
      </w:r>
      <w:r w:rsidR="00D34B0F">
        <w:rPr>
          <w:b/>
        </w:rPr>
        <w:t>которые вносятся в Положение</w:t>
      </w:r>
    </w:p>
    <w:p w:rsidR="00D34B0F" w:rsidRDefault="000D60AE" w:rsidP="00D34B0F">
      <w:pPr>
        <w:spacing w:line="276" w:lineRule="auto"/>
        <w:jc w:val="center"/>
        <w:rPr>
          <w:b/>
        </w:rPr>
      </w:pPr>
      <w:r w:rsidRPr="000D60AE">
        <w:rPr>
          <w:b/>
        </w:rPr>
        <w:t xml:space="preserve">о лицензировании деятельности по проведению экспертизы промышленной безопасности, утвержденное постановлением Правительства Российской Федерации от 16 сентября 2020 г. № 1477 </w:t>
      </w:r>
      <w:r>
        <w:rPr>
          <w:b/>
        </w:rPr>
        <w:t>«О лицензировании деятельности</w:t>
      </w:r>
    </w:p>
    <w:p w:rsidR="000D60AE" w:rsidRDefault="000D60AE" w:rsidP="00D34B0F">
      <w:pPr>
        <w:spacing w:line="276" w:lineRule="auto"/>
        <w:jc w:val="center"/>
        <w:rPr>
          <w:b/>
        </w:rPr>
      </w:pPr>
      <w:r w:rsidRPr="000D60AE">
        <w:rPr>
          <w:b/>
        </w:rPr>
        <w:t>по проведению экспертизы промышленной безопасности»</w:t>
      </w:r>
    </w:p>
    <w:p w:rsidR="00817BFF" w:rsidRDefault="00817BFF" w:rsidP="007475F0">
      <w:pPr>
        <w:spacing w:line="360" w:lineRule="auto"/>
        <w:ind w:firstLine="708"/>
        <w:jc w:val="both"/>
      </w:pPr>
    </w:p>
    <w:p w:rsidR="00203F88" w:rsidRDefault="00D57031" w:rsidP="009532EA">
      <w:pPr>
        <w:pStyle w:val="a9"/>
        <w:spacing w:line="360" w:lineRule="auto"/>
        <w:ind w:left="0" w:firstLine="709"/>
        <w:jc w:val="both"/>
        <w:rPr>
          <w:rFonts w:eastAsia="Calibri"/>
          <w:szCs w:val="28"/>
        </w:rPr>
      </w:pPr>
      <w:r>
        <w:t>1. </w:t>
      </w:r>
      <w:r w:rsidR="00203F88">
        <w:t>В пункте 7 слова: «</w:t>
      </w:r>
      <w:r w:rsidR="00203F88" w:rsidRPr="00203F88">
        <w:t>в заявлении о переоформлении лицензии</w:t>
      </w:r>
      <w:r w:rsidR="00203F88">
        <w:t>» заменить словами: «</w:t>
      </w:r>
      <w:r w:rsidR="00203F88" w:rsidRPr="00203F88">
        <w:t xml:space="preserve">в заявлении о </w:t>
      </w:r>
      <w:r w:rsidR="00203F88" w:rsidRPr="004C5387">
        <w:rPr>
          <w:rFonts w:eastAsia="Calibri"/>
          <w:szCs w:val="28"/>
        </w:rPr>
        <w:t>внесени</w:t>
      </w:r>
      <w:r w:rsidR="00203F88">
        <w:rPr>
          <w:rFonts w:eastAsia="Calibri"/>
          <w:szCs w:val="28"/>
        </w:rPr>
        <w:t>и</w:t>
      </w:r>
      <w:r w:rsidR="00203F88" w:rsidRPr="004C5387">
        <w:rPr>
          <w:rFonts w:eastAsia="Calibri"/>
          <w:szCs w:val="28"/>
        </w:rPr>
        <w:t xml:space="preserve"> изменений в реестр лицензи</w:t>
      </w:r>
      <w:r w:rsidR="00203F88">
        <w:rPr>
          <w:rFonts w:eastAsia="Calibri"/>
          <w:szCs w:val="28"/>
        </w:rPr>
        <w:t>й».</w:t>
      </w:r>
    </w:p>
    <w:p w:rsidR="004C0020" w:rsidRPr="004C5387" w:rsidRDefault="00D275A0" w:rsidP="00282175">
      <w:pPr>
        <w:pStyle w:val="a9"/>
        <w:spacing w:line="360" w:lineRule="auto"/>
        <w:ind w:left="0" w:firstLine="709"/>
        <w:jc w:val="both"/>
        <w:rPr>
          <w:szCs w:val="28"/>
        </w:rPr>
      </w:pPr>
      <w:r>
        <w:t>2. В п</w:t>
      </w:r>
      <w:r w:rsidR="00D57031">
        <w:t>ункт</w:t>
      </w:r>
      <w:r>
        <w:t>е</w:t>
      </w:r>
      <w:r w:rsidR="00D57031">
        <w:t xml:space="preserve"> </w:t>
      </w:r>
      <w:r>
        <w:t>8 слова: «</w:t>
      </w:r>
      <w:r w:rsidRPr="00D275A0">
        <w:t>переоформления лицензии</w:t>
      </w:r>
      <w:r>
        <w:t>» заменить словами: «</w:t>
      </w:r>
      <w:r w:rsidR="00E708C4" w:rsidRPr="004C5387">
        <w:rPr>
          <w:rFonts w:eastAsia="Calibri"/>
          <w:szCs w:val="28"/>
        </w:rPr>
        <w:t>внесения изменений в реестр лицензий</w:t>
      </w:r>
      <w:r>
        <w:rPr>
          <w:rFonts w:eastAsia="Calibri"/>
          <w:szCs w:val="28"/>
        </w:rPr>
        <w:t>».</w:t>
      </w:r>
    </w:p>
    <w:p w:rsidR="00E708C4" w:rsidRDefault="00D275A0" w:rsidP="00D275A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D275A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704A68">
        <w:rPr>
          <w:rFonts w:ascii="Times New Roman" w:hAnsi="Times New Roman" w:cs="Times New Roman"/>
          <w:sz w:val="28"/>
          <w:szCs w:val="28"/>
        </w:rPr>
        <w:t>9</w:t>
      </w:r>
      <w:r w:rsidRPr="00D275A0">
        <w:rPr>
          <w:rFonts w:ascii="Times New Roman" w:hAnsi="Times New Roman" w:cs="Times New Roman"/>
          <w:sz w:val="28"/>
          <w:szCs w:val="28"/>
        </w:rPr>
        <w:t xml:space="preserve"> слова: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275A0">
        <w:rPr>
          <w:rFonts w:ascii="Times New Roman" w:hAnsi="Times New Roman" w:cs="Times New Roman"/>
          <w:sz w:val="28"/>
          <w:szCs w:val="28"/>
        </w:rPr>
        <w:t>переоформлении лицензии</w:t>
      </w:r>
      <w:r>
        <w:rPr>
          <w:rFonts w:ascii="Times New Roman" w:hAnsi="Times New Roman" w:cs="Times New Roman"/>
          <w:sz w:val="28"/>
          <w:szCs w:val="28"/>
        </w:rPr>
        <w:t>» заменить словами: «</w:t>
      </w:r>
      <w:r w:rsidR="004C5387" w:rsidRPr="004C5387">
        <w:rPr>
          <w:rFonts w:ascii="Times New Roman" w:hAnsi="Times New Roman" w:cs="Times New Roman"/>
          <w:sz w:val="28"/>
          <w:szCs w:val="28"/>
        </w:rPr>
        <w:t>внесении изменений в реестр лицензий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C5387" w:rsidRDefault="00D275A0" w:rsidP="00282175">
      <w:pPr>
        <w:pStyle w:val="a9"/>
        <w:spacing w:line="360" w:lineRule="auto"/>
        <w:ind w:left="0" w:firstLine="709"/>
        <w:jc w:val="both"/>
      </w:pPr>
      <w:r>
        <w:rPr>
          <w:szCs w:val="28"/>
        </w:rPr>
        <w:t>4. </w:t>
      </w:r>
      <w:r w:rsidRPr="00D275A0">
        <w:rPr>
          <w:szCs w:val="28"/>
        </w:rPr>
        <w:t xml:space="preserve">В пункте </w:t>
      </w:r>
      <w:r>
        <w:rPr>
          <w:szCs w:val="28"/>
        </w:rPr>
        <w:t>10</w:t>
      </w:r>
      <w:r w:rsidRPr="00D275A0">
        <w:rPr>
          <w:szCs w:val="28"/>
        </w:rPr>
        <w:t xml:space="preserve"> слова:</w:t>
      </w:r>
      <w:r>
        <w:rPr>
          <w:szCs w:val="28"/>
        </w:rPr>
        <w:t xml:space="preserve"> «</w:t>
      </w:r>
      <w:r w:rsidRPr="00D275A0">
        <w:rPr>
          <w:szCs w:val="28"/>
        </w:rPr>
        <w:t>предусмотренные частью 11</w:t>
      </w:r>
      <w:r>
        <w:rPr>
          <w:szCs w:val="28"/>
        </w:rPr>
        <w:t>» заменить словами: «</w:t>
      </w:r>
      <w:r w:rsidR="004C5387" w:rsidRPr="004C5387">
        <w:t>предусмотренные частью 1</w:t>
      </w:r>
      <w:r w:rsidR="004C5387">
        <w:t>0».</w:t>
      </w:r>
    </w:p>
    <w:p w:rsidR="00D275A0" w:rsidRDefault="00D275A0" w:rsidP="00D275A0">
      <w:pPr>
        <w:pStyle w:val="a9"/>
        <w:spacing w:line="360" w:lineRule="auto"/>
        <w:ind w:left="0" w:firstLine="709"/>
        <w:jc w:val="both"/>
      </w:pPr>
      <w:r>
        <w:t>5. </w:t>
      </w:r>
      <w:r w:rsidRPr="00D275A0">
        <w:rPr>
          <w:szCs w:val="28"/>
        </w:rPr>
        <w:t xml:space="preserve">В пункте </w:t>
      </w:r>
      <w:r>
        <w:rPr>
          <w:szCs w:val="28"/>
        </w:rPr>
        <w:t>11</w:t>
      </w:r>
      <w:r w:rsidRPr="00D275A0">
        <w:rPr>
          <w:szCs w:val="28"/>
        </w:rPr>
        <w:t>:</w:t>
      </w:r>
      <w:r w:rsidR="000D258E">
        <w:rPr>
          <w:szCs w:val="28"/>
        </w:rPr>
        <w:t xml:space="preserve"> </w:t>
      </w:r>
      <w:r w:rsidR="00525669" w:rsidRPr="00D275A0">
        <w:rPr>
          <w:szCs w:val="28"/>
        </w:rPr>
        <w:t>слова</w:t>
      </w:r>
      <w:r w:rsidR="00525669">
        <w:rPr>
          <w:szCs w:val="28"/>
        </w:rPr>
        <w:t xml:space="preserve"> </w:t>
      </w:r>
      <w:r>
        <w:rPr>
          <w:szCs w:val="28"/>
        </w:rPr>
        <w:t>«</w:t>
      </w:r>
      <w:r w:rsidRPr="00D275A0">
        <w:rPr>
          <w:szCs w:val="28"/>
        </w:rPr>
        <w:t>переоформлении лицензии (об отказе в переоформлении лицензии)</w:t>
      </w:r>
      <w:r>
        <w:rPr>
          <w:szCs w:val="28"/>
        </w:rPr>
        <w:t>» заменить словами: «</w:t>
      </w:r>
      <w:r w:rsidR="004C5387">
        <w:t xml:space="preserve">о </w:t>
      </w:r>
      <w:r w:rsidR="004C5387" w:rsidRPr="004C5387">
        <w:rPr>
          <w:szCs w:val="28"/>
        </w:rPr>
        <w:t>внесении изменений в реестр лицензий</w:t>
      </w:r>
      <w:r w:rsidR="004C5387" w:rsidRPr="004C5387">
        <w:t xml:space="preserve"> (об отказе </w:t>
      </w:r>
      <w:r w:rsidR="00525669">
        <w:t xml:space="preserve">во </w:t>
      </w:r>
      <w:r w:rsidR="004C5387" w:rsidRPr="004C5387">
        <w:rPr>
          <w:szCs w:val="28"/>
        </w:rPr>
        <w:t>внесени</w:t>
      </w:r>
      <w:r w:rsidR="00525669">
        <w:rPr>
          <w:szCs w:val="28"/>
        </w:rPr>
        <w:t>и</w:t>
      </w:r>
      <w:r w:rsidR="004C5387" w:rsidRPr="004C5387">
        <w:rPr>
          <w:szCs w:val="28"/>
        </w:rPr>
        <w:t xml:space="preserve"> изменений в реестр лицензий</w:t>
      </w:r>
      <w:r w:rsidR="004C5387" w:rsidRPr="004C5387">
        <w:t>)</w:t>
      </w:r>
      <w:r>
        <w:t>»</w:t>
      </w:r>
      <w:r w:rsidR="000D258E">
        <w:t>.</w:t>
      </w:r>
    </w:p>
    <w:p w:rsidR="009532EA" w:rsidRDefault="00D275A0" w:rsidP="00D275A0">
      <w:pPr>
        <w:pStyle w:val="a9"/>
        <w:spacing w:line="360" w:lineRule="auto"/>
        <w:ind w:left="0" w:firstLine="709"/>
        <w:jc w:val="both"/>
        <w:rPr>
          <w:rFonts w:eastAsia="Calibri"/>
          <w:szCs w:val="28"/>
        </w:rPr>
      </w:pPr>
      <w:r>
        <w:t>6.</w:t>
      </w:r>
      <w:r w:rsidR="00704A68">
        <w:t> </w:t>
      </w:r>
      <w:r w:rsidRPr="00D275A0">
        <w:rPr>
          <w:szCs w:val="28"/>
        </w:rPr>
        <w:t xml:space="preserve">В пункте </w:t>
      </w:r>
      <w:r>
        <w:rPr>
          <w:szCs w:val="28"/>
        </w:rPr>
        <w:t>12</w:t>
      </w:r>
      <w:r w:rsidR="00525669">
        <w:rPr>
          <w:szCs w:val="28"/>
        </w:rPr>
        <w:t xml:space="preserve"> слова</w:t>
      </w:r>
      <w:r>
        <w:rPr>
          <w:szCs w:val="28"/>
        </w:rPr>
        <w:t xml:space="preserve"> «</w:t>
      </w:r>
      <w:r w:rsidRPr="00D275A0">
        <w:rPr>
          <w:szCs w:val="28"/>
        </w:rPr>
        <w:t xml:space="preserve">Федеральный лицензионный контроль осуществляется в порядке, установленном Федеральным законом </w:t>
      </w:r>
      <w:r>
        <w:rPr>
          <w:szCs w:val="28"/>
        </w:rPr>
        <w:t>«</w:t>
      </w:r>
      <w:r w:rsidRPr="00D275A0">
        <w:rPr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25669">
        <w:rPr>
          <w:szCs w:val="28"/>
        </w:rPr>
        <w:t xml:space="preserve">» заменить словами </w:t>
      </w:r>
      <w:r>
        <w:rPr>
          <w:szCs w:val="28"/>
        </w:rPr>
        <w:t>«</w:t>
      </w:r>
      <w:r w:rsidR="009532EA">
        <w:rPr>
          <w:rFonts w:eastAsia="Calibri"/>
          <w:szCs w:val="28"/>
        </w:rPr>
        <w:t>Л</w:t>
      </w:r>
      <w:r w:rsidR="009532EA" w:rsidRPr="009532EA">
        <w:rPr>
          <w:rFonts w:eastAsia="Calibri"/>
          <w:szCs w:val="28"/>
        </w:rPr>
        <w:t xml:space="preserve">ицензионный контроль осуществляется в порядке, установленном Федеральным законом </w:t>
      </w:r>
      <w:r w:rsidR="009532EA">
        <w:t>«</w:t>
      </w:r>
      <w:r w:rsidR="009532EA" w:rsidRPr="00D7447C">
        <w:t>О государственном контроле (надзоре) и муниципальном контроле в Российской Федерации</w:t>
      </w:r>
      <w:r w:rsidR="009532EA">
        <w:t>»</w:t>
      </w:r>
      <w:r w:rsidR="009532EA" w:rsidRPr="009532EA">
        <w:rPr>
          <w:rFonts w:eastAsia="Calibri"/>
          <w:szCs w:val="28"/>
        </w:rPr>
        <w:t>.</w:t>
      </w:r>
    </w:p>
    <w:p w:rsidR="00D275A0" w:rsidRDefault="00704A68" w:rsidP="00D275A0">
      <w:pPr>
        <w:pStyle w:val="a9"/>
        <w:spacing w:line="360" w:lineRule="auto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7. Пункты 13 – 20 изложить в следующей редакции:</w:t>
      </w:r>
    </w:p>
    <w:p w:rsidR="00D57031" w:rsidRPr="00D57031" w:rsidRDefault="00704A68" w:rsidP="009532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D57031">
        <w:rPr>
          <w:rFonts w:eastAsia="Calibri"/>
          <w:szCs w:val="28"/>
        </w:rPr>
        <w:t>13.</w:t>
      </w:r>
      <w:r w:rsidR="00D34B0F">
        <w:rPr>
          <w:rFonts w:eastAsia="Calibri"/>
          <w:szCs w:val="28"/>
        </w:rPr>
        <w:t> </w:t>
      </w:r>
      <w:r w:rsidR="00D57031">
        <w:rPr>
          <w:rFonts w:eastAsia="Calibri"/>
          <w:szCs w:val="28"/>
        </w:rPr>
        <w:t xml:space="preserve">При проведении проверки сведений, содержащихся в представленных соискателем лицензии (лицензиатом) заявлении и прилагаемых к нему документах (сведениях о документах), а также соблюдения лицензиатом лицензионных </w:t>
      </w:r>
      <w:r w:rsidR="00D57031">
        <w:rPr>
          <w:rFonts w:eastAsia="Calibri"/>
          <w:szCs w:val="28"/>
        </w:rPr>
        <w:lastRenderedPageBreak/>
        <w:t xml:space="preserve">требований лицензирующий орган запрашивает необходимые для предоставления государственных услуг в области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в порядке, установленном Федеральным </w:t>
      </w:r>
      <w:hyperlink r:id="rId10" w:history="1">
        <w:r w:rsidR="00D57031" w:rsidRPr="00D04C8A">
          <w:rPr>
            <w:rFonts w:eastAsia="Calibri"/>
            <w:szCs w:val="28"/>
          </w:rPr>
          <w:t>законом</w:t>
        </w:r>
      </w:hyperlink>
      <w:r w:rsidR="00D57031" w:rsidRPr="00D57031">
        <w:rPr>
          <w:rFonts w:eastAsia="Calibri"/>
          <w:szCs w:val="28"/>
        </w:rPr>
        <w:t xml:space="preserve"> «Об организации предоставления государственных и муниципальных услуг».</w:t>
      </w:r>
    </w:p>
    <w:p w:rsidR="00D57031" w:rsidRDefault="00D57031" w:rsidP="009532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="00ED45E1">
        <w:rPr>
          <w:rFonts w:eastAsia="Calibri"/>
          <w:szCs w:val="28"/>
        </w:rPr>
        <w:t>4</w:t>
      </w:r>
      <w:r>
        <w:rPr>
          <w:rFonts w:eastAsia="Calibri"/>
          <w:szCs w:val="28"/>
        </w:rPr>
        <w:t>. </w:t>
      </w:r>
      <w:r w:rsidRPr="003D2774">
        <w:rPr>
          <w:szCs w:val="28"/>
        </w:rPr>
        <w:t>Лицензионный контроль осуществляется</w:t>
      </w:r>
      <w:r>
        <w:rPr>
          <w:szCs w:val="28"/>
        </w:rPr>
        <w:t xml:space="preserve"> </w:t>
      </w:r>
      <w:r w:rsidRPr="00713BA7">
        <w:rPr>
          <w:szCs w:val="28"/>
        </w:rPr>
        <w:t>лицензирующим органом</w:t>
      </w:r>
      <w:r w:rsidRPr="003D2774">
        <w:rPr>
          <w:szCs w:val="28"/>
        </w:rPr>
        <w:t>.</w:t>
      </w:r>
    </w:p>
    <w:p w:rsidR="00D57031" w:rsidRDefault="00D57031" w:rsidP="009532EA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D45E1">
        <w:rPr>
          <w:szCs w:val="28"/>
        </w:rPr>
        <w:t>5</w:t>
      </w:r>
      <w:r w:rsidRPr="00C87432">
        <w:rPr>
          <w:szCs w:val="28"/>
        </w:rPr>
        <w:t>.</w:t>
      </w:r>
      <w:r>
        <w:rPr>
          <w:szCs w:val="28"/>
        </w:rPr>
        <w:t> </w:t>
      </w:r>
      <w:r w:rsidRPr="003D2774">
        <w:rPr>
          <w:szCs w:val="28"/>
        </w:rPr>
        <w:t xml:space="preserve">Предметом лицензионного контроля является соблюдение </w:t>
      </w:r>
      <w:r w:rsidR="000D258E" w:rsidRPr="000D258E">
        <w:rPr>
          <w:szCs w:val="28"/>
        </w:rPr>
        <w:t>юридическим лицом</w:t>
      </w:r>
      <w:r w:rsidRPr="003D2774">
        <w:rPr>
          <w:szCs w:val="28"/>
        </w:rPr>
        <w:t xml:space="preserve"> </w:t>
      </w:r>
      <w:r>
        <w:rPr>
          <w:szCs w:val="28"/>
        </w:rPr>
        <w:t xml:space="preserve">лицензионных </w:t>
      </w:r>
      <w:r w:rsidRPr="003D2774">
        <w:rPr>
          <w:szCs w:val="28"/>
        </w:rPr>
        <w:t>требований</w:t>
      </w:r>
      <w:r w:rsidRPr="00C87432">
        <w:rPr>
          <w:szCs w:val="28"/>
        </w:rPr>
        <w:t>.</w:t>
      </w:r>
    </w:p>
    <w:p w:rsidR="00D57031" w:rsidRDefault="00D57031" w:rsidP="009532EA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D45E1">
        <w:rPr>
          <w:szCs w:val="28"/>
        </w:rPr>
        <w:t>6</w:t>
      </w:r>
      <w:r w:rsidRPr="00D57031">
        <w:rPr>
          <w:szCs w:val="28"/>
        </w:rPr>
        <w:t>.</w:t>
      </w:r>
      <w:r w:rsidR="003D0480">
        <w:rPr>
          <w:szCs w:val="28"/>
        </w:rPr>
        <w:t> </w:t>
      </w:r>
      <w:r w:rsidRPr="00D57031">
        <w:rPr>
          <w:szCs w:val="28"/>
        </w:rPr>
        <w:t xml:space="preserve">Лицензионный контроль осуществляется посредством организации </w:t>
      </w:r>
      <w:r>
        <w:rPr>
          <w:szCs w:val="28"/>
        </w:rPr>
        <w:br/>
      </w:r>
      <w:r w:rsidRPr="00D57031">
        <w:rPr>
          <w:szCs w:val="28"/>
        </w:rPr>
        <w:t xml:space="preserve">и проведения мероприятий по профилактике нарушений лицензионных требований, </w:t>
      </w:r>
      <w:r w:rsidR="00932847" w:rsidRPr="00932847">
        <w:rPr>
          <w:szCs w:val="28"/>
        </w:rPr>
        <w:t>организации и проведения</w:t>
      </w:r>
      <w:r w:rsidR="00932847">
        <w:rPr>
          <w:szCs w:val="28"/>
        </w:rPr>
        <w:t xml:space="preserve"> </w:t>
      </w:r>
      <w:r>
        <w:rPr>
          <w:szCs w:val="28"/>
        </w:rPr>
        <w:t>контрольных (надзорных) мероприятий</w:t>
      </w:r>
      <w:r w:rsidR="00932847">
        <w:rPr>
          <w:szCs w:val="28"/>
        </w:rPr>
        <w:t xml:space="preserve"> в отношении юридических лиц и</w:t>
      </w:r>
      <w:r w:rsidRPr="00D57031">
        <w:rPr>
          <w:szCs w:val="28"/>
        </w:rPr>
        <w:t xml:space="preserve">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нарушений.</w:t>
      </w:r>
    </w:p>
    <w:p w:rsidR="00D57031" w:rsidRDefault="00932847" w:rsidP="009532EA">
      <w:pPr>
        <w:spacing w:line="360" w:lineRule="auto"/>
        <w:ind w:firstLine="709"/>
        <w:jc w:val="both"/>
      </w:pPr>
      <w:r>
        <w:rPr>
          <w:szCs w:val="28"/>
        </w:rPr>
        <w:t>1</w:t>
      </w:r>
      <w:r w:rsidR="00ED45E1">
        <w:rPr>
          <w:szCs w:val="28"/>
        </w:rPr>
        <w:t>7</w:t>
      </w:r>
      <w:r w:rsidR="00D57031">
        <w:rPr>
          <w:szCs w:val="28"/>
        </w:rPr>
        <w:t>. </w:t>
      </w:r>
      <w:r w:rsidR="00D57031">
        <w:t xml:space="preserve">Должностными лицами, уполномоченными на осуществление </w:t>
      </w:r>
      <w:r w:rsidR="00D57031" w:rsidRPr="003D2774">
        <w:rPr>
          <w:szCs w:val="28"/>
        </w:rPr>
        <w:t>лицензионного контроля</w:t>
      </w:r>
      <w:r w:rsidR="00D57031">
        <w:t xml:space="preserve"> являются: </w:t>
      </w:r>
    </w:p>
    <w:p w:rsidR="00D57031" w:rsidRDefault="00D57031" w:rsidP="009532EA">
      <w:pPr>
        <w:spacing w:line="360" w:lineRule="auto"/>
        <w:ind w:firstLine="709"/>
        <w:jc w:val="both"/>
      </w:pPr>
      <w:r>
        <w:t>1) руководитель лицензирующего органа, его заместители;</w:t>
      </w:r>
    </w:p>
    <w:p w:rsidR="00D57031" w:rsidRDefault="00D57031" w:rsidP="009532EA">
      <w:pPr>
        <w:spacing w:line="360" w:lineRule="auto"/>
        <w:ind w:firstLine="709"/>
        <w:jc w:val="both"/>
      </w:pPr>
      <w:r>
        <w:t>2) руководители структурных подразделений центрального аппарата лицензирующего органа, их заместители, в ведении которых находятся вопросы лицензионного контроля;</w:t>
      </w:r>
    </w:p>
    <w:p w:rsidR="00D57031" w:rsidRDefault="00D57031" w:rsidP="009532EA">
      <w:pPr>
        <w:spacing w:line="360" w:lineRule="auto"/>
        <w:ind w:firstLine="709"/>
        <w:jc w:val="both"/>
      </w:pPr>
      <w:r>
        <w:t>3) федеральные государственные гражданские служащие категории «специалисты» ведущей и старшей групп должностей в структурных подразделениях центрального аппарата лицензирующего органа, в ведении которых находятся вопросы лицензионного контроля;</w:t>
      </w:r>
    </w:p>
    <w:p w:rsidR="00D57031" w:rsidRDefault="00D57031" w:rsidP="009532EA">
      <w:pPr>
        <w:spacing w:line="360" w:lineRule="auto"/>
        <w:ind w:firstLine="709"/>
        <w:jc w:val="both"/>
      </w:pPr>
      <w:r>
        <w:t>4) руководители территориальных органов лицензирующего органа, их заместители;</w:t>
      </w:r>
    </w:p>
    <w:p w:rsidR="00D57031" w:rsidRDefault="00D57031" w:rsidP="009532EA">
      <w:pPr>
        <w:spacing w:line="360" w:lineRule="auto"/>
        <w:ind w:firstLine="709"/>
        <w:jc w:val="both"/>
      </w:pPr>
      <w:r>
        <w:lastRenderedPageBreak/>
        <w:t>5) начальники отделов и заместители начальников отделов территориальных органов лицензирующего органа, в ведении которых находятся вопросы лицензионного контроля;</w:t>
      </w:r>
    </w:p>
    <w:p w:rsidR="00D57031" w:rsidRDefault="00D57031" w:rsidP="009532EA">
      <w:pPr>
        <w:spacing w:line="360" w:lineRule="auto"/>
        <w:ind w:firstLine="709"/>
        <w:jc w:val="both"/>
      </w:pPr>
      <w:r>
        <w:t>6) федеральные государственные гражданские служащие категории «специалисты» ведущей и старшей групп должностей в территориальных органах лицензирующего органа, в ведении которых находятся вопросы лицензионного контроля.</w:t>
      </w:r>
    </w:p>
    <w:p w:rsidR="00932847" w:rsidRDefault="00FD0CDA" w:rsidP="009532EA">
      <w:pPr>
        <w:spacing w:line="360" w:lineRule="auto"/>
        <w:ind w:firstLine="709"/>
        <w:jc w:val="both"/>
      </w:pPr>
      <w:r>
        <w:t>1</w:t>
      </w:r>
      <w:r w:rsidR="00ED45E1">
        <w:t>8</w:t>
      </w:r>
      <w:r w:rsidR="00932847">
        <w:t>. Должностными лицами, уполномоченными на принятие решений о проведении контрольных (надзорных) мероприятий являются:</w:t>
      </w:r>
    </w:p>
    <w:p w:rsidR="00932847" w:rsidRDefault="00932847" w:rsidP="009532EA">
      <w:pPr>
        <w:spacing w:line="360" w:lineRule="auto"/>
        <w:ind w:firstLine="709"/>
        <w:jc w:val="both"/>
      </w:pPr>
      <w:r>
        <w:t>1) руководитель лицензирующего органа, его заместители;</w:t>
      </w:r>
    </w:p>
    <w:p w:rsidR="00932847" w:rsidRDefault="00932847" w:rsidP="009532EA">
      <w:pPr>
        <w:spacing w:line="360" w:lineRule="auto"/>
        <w:ind w:firstLine="709"/>
        <w:jc w:val="both"/>
      </w:pPr>
      <w:r>
        <w:t>2) руководители территориальных органов лицензирующего органа, их заместители.».</w:t>
      </w:r>
    </w:p>
    <w:p w:rsidR="003D2774" w:rsidRDefault="00ED45E1">
      <w:pPr>
        <w:spacing w:line="360" w:lineRule="auto"/>
        <w:ind w:firstLine="709"/>
        <w:jc w:val="both"/>
      </w:pPr>
      <w:r>
        <w:rPr>
          <w:szCs w:val="28"/>
        </w:rPr>
        <w:t>19</w:t>
      </w:r>
      <w:r w:rsidR="00C87432" w:rsidRPr="00C87432">
        <w:rPr>
          <w:szCs w:val="28"/>
        </w:rPr>
        <w:t>.</w:t>
      </w:r>
      <w:r w:rsidR="005B7FD8">
        <w:rPr>
          <w:szCs w:val="28"/>
        </w:rPr>
        <w:t> </w:t>
      </w:r>
      <w:r w:rsidR="003D2774">
        <w:t xml:space="preserve">Должностные лица, осуществляющие лицензионный контроль </w:t>
      </w:r>
      <w:r w:rsidR="00932847">
        <w:br/>
      </w:r>
      <w:r w:rsidR="003D2774">
        <w:t xml:space="preserve">в пределах своих полномочий и в объеме проводимых контрольных (надзорных) действий пользуются правами, установленными частью 2 статьи 29 Федерального закона «О государственном контроле (надзоре) и муниципальном контроле в Российской Федерации», а также следующими правами: </w:t>
      </w:r>
    </w:p>
    <w:p w:rsidR="003D2774" w:rsidRDefault="006211BE" w:rsidP="006211BE">
      <w:pPr>
        <w:spacing w:line="360" w:lineRule="auto"/>
        <w:ind w:firstLine="709"/>
        <w:jc w:val="both"/>
      </w:pPr>
      <w:r>
        <w:t>1) </w:t>
      </w:r>
      <w:r w:rsidR="003D2774">
        <w:t>проверять соблюдение лицензиатами обязательных требований;</w:t>
      </w:r>
    </w:p>
    <w:p w:rsidR="003D2774" w:rsidRDefault="006211BE" w:rsidP="006211BE">
      <w:pPr>
        <w:spacing w:line="360" w:lineRule="auto"/>
        <w:ind w:firstLine="709"/>
        <w:jc w:val="both"/>
      </w:pPr>
      <w:r>
        <w:t>2) </w:t>
      </w:r>
      <w:r w:rsidR="003D2774">
        <w:t>запрашивать и получать на основании мотивированного письменного запроса от лицензиата информацию и документы, необходимые в ходе проведения проверки;</w:t>
      </w:r>
    </w:p>
    <w:p w:rsidR="004B48D0" w:rsidRDefault="006211BE" w:rsidP="006211BE">
      <w:pPr>
        <w:spacing w:line="360" w:lineRule="auto"/>
        <w:ind w:firstLine="709"/>
        <w:jc w:val="both"/>
      </w:pPr>
      <w:r>
        <w:t>3) </w:t>
      </w:r>
      <w:r w:rsidR="003D2774">
        <w:t xml:space="preserve">беспрепятственно (в порядке, установленном законодательством Российской Федерации) по предъявлении служебного удостоверения и копии приказа (распоряжения) руководителя (заместителя руководителя) </w:t>
      </w:r>
      <w:r w:rsidR="00713BA7">
        <w:t>лицензирующего органа</w:t>
      </w:r>
      <w:r w:rsidR="003D2774">
        <w:t xml:space="preserve"> о проведении контрольного (надзорного) мероприятия пров</w:t>
      </w:r>
      <w:r w:rsidR="004B48D0">
        <w:t xml:space="preserve">ерять наличие </w:t>
      </w:r>
      <w:r w:rsidR="004B48D0" w:rsidRPr="001E2414">
        <w:rPr>
          <w:szCs w:val="28"/>
        </w:rPr>
        <w:t>оборудования, приборов, материалов и средств информационного обеспечения</w:t>
      </w:r>
      <w:r w:rsidR="00512597">
        <w:rPr>
          <w:szCs w:val="28"/>
        </w:rPr>
        <w:t xml:space="preserve">, </w:t>
      </w:r>
      <w:r w:rsidR="00512597" w:rsidRPr="00512597">
        <w:rPr>
          <w:szCs w:val="28"/>
        </w:rPr>
        <w:t>необходимых для проведения экспертизы промышленной безопасности</w:t>
      </w:r>
      <w:r w:rsidR="00512597">
        <w:rPr>
          <w:szCs w:val="28"/>
        </w:rPr>
        <w:t xml:space="preserve"> (далее – экспертиз</w:t>
      </w:r>
      <w:r w:rsidR="003B72C2">
        <w:rPr>
          <w:szCs w:val="28"/>
        </w:rPr>
        <w:t>а</w:t>
      </w:r>
      <w:r w:rsidR="00C41F86">
        <w:rPr>
          <w:szCs w:val="28"/>
        </w:rPr>
        <w:t>), в соответствии с пунктом 8 </w:t>
      </w:r>
      <w:r w:rsidR="00512597">
        <w:rPr>
          <w:szCs w:val="28"/>
        </w:rPr>
        <w:t>статьи 13</w:t>
      </w:r>
      <w:r w:rsidR="00713BA7">
        <w:rPr>
          <w:szCs w:val="28"/>
        </w:rPr>
        <w:t xml:space="preserve"> </w:t>
      </w:r>
      <w:r w:rsidR="00512597">
        <w:rPr>
          <w:szCs w:val="28"/>
        </w:rPr>
        <w:t>Федерального закона «О промышленной безопасности опасных производственных объектов»</w:t>
      </w:r>
      <w:r w:rsidR="00932847">
        <w:rPr>
          <w:szCs w:val="28"/>
        </w:rPr>
        <w:t>;</w:t>
      </w:r>
    </w:p>
    <w:p w:rsidR="003D2774" w:rsidRDefault="006211BE" w:rsidP="006211BE">
      <w:pPr>
        <w:spacing w:line="360" w:lineRule="auto"/>
        <w:ind w:firstLine="709"/>
        <w:jc w:val="both"/>
      </w:pPr>
      <w:r>
        <w:lastRenderedPageBreak/>
        <w:t>4) </w:t>
      </w:r>
      <w:r w:rsidR="003D2774">
        <w:t>выдавать лицензиатам предписания об устранении выявленных нарушений обязательных требований;</w:t>
      </w:r>
    </w:p>
    <w:p w:rsidR="003D2774" w:rsidRDefault="006211BE" w:rsidP="006211BE">
      <w:pPr>
        <w:spacing w:line="360" w:lineRule="auto"/>
        <w:ind w:firstLine="709"/>
        <w:jc w:val="both"/>
      </w:pPr>
      <w:r>
        <w:t>5) </w:t>
      </w:r>
      <w:r w:rsidR="003D2774">
        <w:t>составлять протоколы об административных правонарушениях, связанных с нарушениями обязательных требований, рассматриват</w:t>
      </w:r>
      <w:r w:rsidR="00F51FEC">
        <w:t>ь</w:t>
      </w:r>
      <w:r w:rsidR="003D2774">
        <w:t xml:space="preserve"> дела об указанных административных правонарушениях и принимать меры по предотвращению таких нарушений;</w:t>
      </w:r>
    </w:p>
    <w:p w:rsidR="003D2774" w:rsidRDefault="006211BE">
      <w:pPr>
        <w:spacing w:line="360" w:lineRule="auto"/>
        <w:ind w:firstLine="709"/>
        <w:jc w:val="both"/>
      </w:pPr>
      <w:r>
        <w:t>6) </w:t>
      </w:r>
      <w:r w:rsidR="003D2774">
        <w:t>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C41F86" w:rsidRPr="00C87432" w:rsidRDefault="00C41F86" w:rsidP="00C41F86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20</w:t>
      </w:r>
      <w:r w:rsidRPr="00C87432">
        <w:rPr>
          <w:szCs w:val="28"/>
        </w:rPr>
        <w:t>.</w:t>
      </w:r>
      <w:r>
        <w:rPr>
          <w:szCs w:val="28"/>
        </w:rPr>
        <w:t> </w:t>
      </w:r>
      <w:r w:rsidRPr="002578C4">
        <w:rPr>
          <w:szCs w:val="28"/>
        </w:rPr>
        <w:t>При осуществлении лицензионного контроля применяется система оценки и управления рисками.</w:t>
      </w:r>
      <w:r>
        <w:rPr>
          <w:szCs w:val="28"/>
        </w:rPr>
        <w:t>»</w:t>
      </w:r>
    </w:p>
    <w:p w:rsidR="00AB15E8" w:rsidRDefault="00AB15E8" w:rsidP="00AB15E8">
      <w:pPr>
        <w:spacing w:line="360" w:lineRule="auto"/>
        <w:ind w:firstLine="709"/>
        <w:jc w:val="both"/>
      </w:pPr>
      <w:r>
        <w:t xml:space="preserve">8. Дополнить пунктами 21 - </w:t>
      </w:r>
      <w:r w:rsidR="00C41F86">
        <w:t>5</w:t>
      </w:r>
      <w:r w:rsidR="00124CA9">
        <w:t>5</w:t>
      </w:r>
      <w:r>
        <w:t xml:space="preserve"> следующего содержания:</w:t>
      </w:r>
    </w:p>
    <w:p w:rsidR="00282175" w:rsidRPr="001E2414" w:rsidRDefault="00C41F86" w:rsidP="00E85E7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282175">
        <w:rPr>
          <w:szCs w:val="28"/>
        </w:rPr>
        <w:t>2</w:t>
      </w:r>
      <w:r>
        <w:rPr>
          <w:szCs w:val="28"/>
        </w:rPr>
        <w:t>1</w:t>
      </w:r>
      <w:r w:rsidR="00282175" w:rsidRPr="00C87432">
        <w:rPr>
          <w:szCs w:val="28"/>
        </w:rPr>
        <w:t>.</w:t>
      </w:r>
      <w:r w:rsidR="00282175">
        <w:rPr>
          <w:szCs w:val="28"/>
        </w:rPr>
        <w:t> Л</w:t>
      </w:r>
      <w:r w:rsidR="00282175">
        <w:t>ицензирующий орган</w:t>
      </w:r>
      <w:r w:rsidR="00282175" w:rsidRPr="001E2414">
        <w:rPr>
          <w:szCs w:val="28"/>
        </w:rPr>
        <w:t xml:space="preserve"> при осуществлении </w:t>
      </w:r>
      <w:r w:rsidR="00211BD6">
        <w:rPr>
          <w:szCs w:val="28"/>
        </w:rPr>
        <w:t xml:space="preserve">лицензирования </w:t>
      </w:r>
      <w:r w:rsidR="00282175" w:rsidRPr="001E2414">
        <w:rPr>
          <w:szCs w:val="28"/>
        </w:rPr>
        <w:t xml:space="preserve">относит </w:t>
      </w:r>
      <w:r w:rsidR="00E85E77" w:rsidRPr="001E2414">
        <w:rPr>
          <w:szCs w:val="28"/>
        </w:rPr>
        <w:t>лицензиатов</w:t>
      </w:r>
      <w:r w:rsidR="00E85E77">
        <w:rPr>
          <w:szCs w:val="28"/>
        </w:rPr>
        <w:t>,</w:t>
      </w:r>
      <w:r w:rsidR="00E85E77" w:rsidRPr="001E2414">
        <w:rPr>
          <w:szCs w:val="28"/>
        </w:rPr>
        <w:t xml:space="preserve"> </w:t>
      </w:r>
      <w:r w:rsidR="00E85E77">
        <w:rPr>
          <w:szCs w:val="28"/>
        </w:rPr>
        <w:t xml:space="preserve">в зависимости от </w:t>
      </w:r>
      <w:r w:rsidR="00B36C91" w:rsidRPr="00185305">
        <w:rPr>
          <w:szCs w:val="28"/>
        </w:rPr>
        <w:t>вероятност</w:t>
      </w:r>
      <w:r w:rsidR="00B36C91">
        <w:rPr>
          <w:szCs w:val="28"/>
        </w:rPr>
        <w:t>и</w:t>
      </w:r>
      <w:r w:rsidR="00B36C91" w:rsidRPr="00185305">
        <w:rPr>
          <w:szCs w:val="28"/>
        </w:rPr>
        <w:t xml:space="preserve"> наступления негативных событий</w:t>
      </w:r>
      <w:r w:rsidR="00B36C91">
        <w:rPr>
          <w:szCs w:val="28"/>
        </w:rPr>
        <w:t xml:space="preserve"> и </w:t>
      </w:r>
      <w:r w:rsidR="00E85E77">
        <w:rPr>
          <w:szCs w:val="28"/>
        </w:rPr>
        <w:t>тяжести причинения вреда (ущерба) охраняемым законом ценностям</w:t>
      </w:r>
      <w:r w:rsidR="00185305" w:rsidRPr="00185305">
        <w:rPr>
          <w:szCs w:val="28"/>
        </w:rPr>
        <w:t>,</w:t>
      </w:r>
      <w:r w:rsidR="00E85E77">
        <w:rPr>
          <w:szCs w:val="28"/>
        </w:rPr>
        <w:t xml:space="preserve"> </w:t>
      </w:r>
      <w:r w:rsidR="00282175" w:rsidRPr="001E2414">
        <w:rPr>
          <w:szCs w:val="28"/>
        </w:rPr>
        <w:t>к одной из следующих категорий риска:</w:t>
      </w:r>
    </w:p>
    <w:p w:rsidR="00282175" w:rsidRPr="001E2414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1E2414">
        <w:rPr>
          <w:szCs w:val="28"/>
        </w:rPr>
        <w:t>высокий риск;</w:t>
      </w:r>
    </w:p>
    <w:p w:rsidR="00282175" w:rsidRPr="001E2414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1E2414">
        <w:rPr>
          <w:szCs w:val="28"/>
        </w:rPr>
        <w:t>средний риск;</w:t>
      </w:r>
    </w:p>
    <w:p w:rsidR="00282175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1E2414">
        <w:rPr>
          <w:szCs w:val="28"/>
        </w:rPr>
        <w:t>низкий риск</w:t>
      </w:r>
      <w:r w:rsidRPr="00C87432">
        <w:rPr>
          <w:szCs w:val="28"/>
        </w:rPr>
        <w:t>.</w:t>
      </w:r>
    </w:p>
    <w:p w:rsidR="00282175" w:rsidRPr="001E2414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41F86">
        <w:rPr>
          <w:szCs w:val="28"/>
        </w:rPr>
        <w:t>2</w:t>
      </w:r>
      <w:r>
        <w:rPr>
          <w:szCs w:val="28"/>
        </w:rPr>
        <w:t>. </w:t>
      </w:r>
      <w:r w:rsidRPr="001E2414">
        <w:rPr>
          <w:szCs w:val="28"/>
        </w:rPr>
        <w:t>К высокой катег</w:t>
      </w:r>
      <w:r>
        <w:rPr>
          <w:szCs w:val="28"/>
        </w:rPr>
        <w:t>ории риска относятся лицензиаты, осуществляющие деятельность по проведению экспертизы</w:t>
      </w:r>
      <w:r w:rsidRPr="001E2414">
        <w:rPr>
          <w:szCs w:val="28"/>
        </w:rPr>
        <w:t>:</w:t>
      </w:r>
    </w:p>
    <w:p w:rsidR="00282175" w:rsidRPr="001E2414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614AA4">
        <w:rPr>
          <w:szCs w:val="28"/>
        </w:rPr>
        <w:t>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</w:p>
    <w:p w:rsidR="00282175" w:rsidRPr="001E2414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2) </w:t>
      </w:r>
      <w:r w:rsidRPr="00614AA4">
        <w:rPr>
          <w:szCs w:val="28"/>
        </w:rPr>
        <w:t>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</w:t>
      </w:r>
      <w:r w:rsidRPr="001E2414">
        <w:rPr>
          <w:szCs w:val="28"/>
        </w:rPr>
        <w:t>;</w:t>
      </w:r>
    </w:p>
    <w:p w:rsidR="00282175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614AA4">
        <w:rPr>
          <w:szCs w:val="28"/>
        </w:rPr>
        <w:t xml:space="preserve">в отношении </w:t>
      </w:r>
      <w:r>
        <w:rPr>
          <w:szCs w:val="28"/>
        </w:rPr>
        <w:t xml:space="preserve">объектов экспертизы </w:t>
      </w:r>
      <w:r w:rsidRPr="00614AA4">
        <w:rPr>
          <w:szCs w:val="28"/>
        </w:rPr>
        <w:t>опас</w:t>
      </w:r>
      <w:r>
        <w:rPr>
          <w:szCs w:val="28"/>
        </w:rPr>
        <w:t>ных производственных объектов I </w:t>
      </w:r>
      <w:r w:rsidRPr="00614AA4">
        <w:rPr>
          <w:szCs w:val="28"/>
        </w:rPr>
        <w:t>класса опасности</w:t>
      </w:r>
      <w:r>
        <w:rPr>
          <w:szCs w:val="28"/>
        </w:rPr>
        <w:t>;</w:t>
      </w:r>
    </w:p>
    <w:p w:rsidR="00282175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41F86">
        <w:rPr>
          <w:szCs w:val="28"/>
        </w:rPr>
        <w:t>3</w:t>
      </w:r>
      <w:r>
        <w:rPr>
          <w:szCs w:val="28"/>
        </w:rPr>
        <w:t>. </w:t>
      </w:r>
      <w:r w:rsidRPr="002F3405">
        <w:rPr>
          <w:szCs w:val="28"/>
        </w:rPr>
        <w:t>К средней категории риска относятся лицензиаты</w:t>
      </w:r>
      <w:r>
        <w:rPr>
          <w:szCs w:val="28"/>
        </w:rPr>
        <w:t xml:space="preserve">, осуществляющие деятельность по проведению экспертизы </w:t>
      </w:r>
      <w:r w:rsidRPr="00D61BFC">
        <w:rPr>
          <w:szCs w:val="28"/>
        </w:rPr>
        <w:t xml:space="preserve">в отношении </w:t>
      </w:r>
      <w:r>
        <w:rPr>
          <w:szCs w:val="28"/>
        </w:rPr>
        <w:t xml:space="preserve">объектов экспертизы </w:t>
      </w:r>
      <w:r w:rsidRPr="00D61BFC">
        <w:rPr>
          <w:szCs w:val="28"/>
        </w:rPr>
        <w:t>опасных производственных объектов II класса опасности</w:t>
      </w:r>
      <w:r w:rsidR="00E85E77">
        <w:rPr>
          <w:szCs w:val="28"/>
        </w:rPr>
        <w:t xml:space="preserve"> за исключением объектов экспертизы указанных в </w:t>
      </w:r>
      <w:r w:rsidR="00124CA9">
        <w:rPr>
          <w:szCs w:val="28"/>
        </w:rPr>
        <w:t xml:space="preserve">подпунктах 1 и 2 </w:t>
      </w:r>
      <w:r w:rsidR="00E85E77">
        <w:rPr>
          <w:szCs w:val="28"/>
        </w:rPr>
        <w:t>пункт</w:t>
      </w:r>
      <w:r w:rsidR="00124CA9">
        <w:rPr>
          <w:szCs w:val="28"/>
        </w:rPr>
        <w:t>а</w:t>
      </w:r>
      <w:r w:rsidR="00E85E77">
        <w:rPr>
          <w:szCs w:val="28"/>
        </w:rPr>
        <w:t xml:space="preserve"> 2</w:t>
      </w:r>
      <w:r w:rsidR="00C30521">
        <w:rPr>
          <w:szCs w:val="28"/>
        </w:rPr>
        <w:t>2</w:t>
      </w:r>
      <w:r w:rsidR="00E85E77">
        <w:rPr>
          <w:szCs w:val="28"/>
        </w:rPr>
        <w:t xml:space="preserve"> настоящего Положения</w:t>
      </w:r>
      <w:r>
        <w:rPr>
          <w:szCs w:val="28"/>
        </w:rPr>
        <w:t>.</w:t>
      </w:r>
    </w:p>
    <w:p w:rsidR="00282175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41F86">
        <w:rPr>
          <w:szCs w:val="28"/>
        </w:rPr>
        <w:t>4</w:t>
      </w:r>
      <w:r>
        <w:rPr>
          <w:szCs w:val="28"/>
        </w:rPr>
        <w:t>. </w:t>
      </w:r>
      <w:r w:rsidRPr="00A5051E">
        <w:rPr>
          <w:szCs w:val="28"/>
        </w:rPr>
        <w:t xml:space="preserve">К низкой категории риска относятся </w:t>
      </w:r>
      <w:r w:rsidRPr="002F3405">
        <w:rPr>
          <w:szCs w:val="28"/>
        </w:rPr>
        <w:t>лицензиаты</w:t>
      </w:r>
      <w:r>
        <w:rPr>
          <w:szCs w:val="28"/>
        </w:rPr>
        <w:t xml:space="preserve">, осуществляющие деятельность по проведению экспертизы </w:t>
      </w:r>
      <w:r w:rsidRPr="00D61BFC">
        <w:rPr>
          <w:szCs w:val="28"/>
        </w:rPr>
        <w:t xml:space="preserve">в отношении </w:t>
      </w:r>
      <w:r>
        <w:rPr>
          <w:szCs w:val="28"/>
        </w:rPr>
        <w:t xml:space="preserve">объектов экспертизы </w:t>
      </w:r>
      <w:r w:rsidRPr="00D61BFC">
        <w:rPr>
          <w:szCs w:val="28"/>
        </w:rPr>
        <w:t>опасных производственных объектов III или IV класс</w:t>
      </w:r>
      <w:r>
        <w:rPr>
          <w:szCs w:val="28"/>
        </w:rPr>
        <w:t>ов</w:t>
      </w:r>
      <w:r w:rsidRPr="00D61BFC">
        <w:rPr>
          <w:szCs w:val="28"/>
        </w:rPr>
        <w:t xml:space="preserve"> опасности</w:t>
      </w:r>
      <w:r w:rsidR="00E85E77">
        <w:rPr>
          <w:szCs w:val="28"/>
        </w:rPr>
        <w:t xml:space="preserve"> </w:t>
      </w:r>
      <w:r w:rsidR="00E85E77" w:rsidRPr="00E85E77">
        <w:rPr>
          <w:szCs w:val="28"/>
        </w:rPr>
        <w:t xml:space="preserve">за исключением объектов экспертизы указанных в </w:t>
      </w:r>
      <w:r w:rsidR="00124CA9">
        <w:rPr>
          <w:szCs w:val="28"/>
        </w:rPr>
        <w:t>подпунктах 1 и 2 пункта</w:t>
      </w:r>
      <w:r w:rsidR="00E85E77" w:rsidRPr="00E85E77">
        <w:rPr>
          <w:szCs w:val="28"/>
        </w:rPr>
        <w:t xml:space="preserve"> 2</w:t>
      </w:r>
      <w:r w:rsidR="00C30521">
        <w:rPr>
          <w:szCs w:val="28"/>
        </w:rPr>
        <w:t>2</w:t>
      </w:r>
      <w:r w:rsidR="00124CA9">
        <w:rPr>
          <w:szCs w:val="28"/>
        </w:rPr>
        <w:t> </w:t>
      </w:r>
      <w:r w:rsidR="00E85E77" w:rsidRPr="00E85E77">
        <w:rPr>
          <w:szCs w:val="28"/>
        </w:rPr>
        <w:t>настоящего Положения</w:t>
      </w:r>
      <w:r w:rsidRPr="00A5051E">
        <w:rPr>
          <w:szCs w:val="28"/>
        </w:rPr>
        <w:t>.</w:t>
      </w:r>
    </w:p>
    <w:p w:rsidR="00282175" w:rsidRDefault="00282175" w:rsidP="002821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41F86">
        <w:rPr>
          <w:szCs w:val="28"/>
        </w:rPr>
        <w:t>5</w:t>
      </w:r>
      <w:r>
        <w:rPr>
          <w:szCs w:val="28"/>
        </w:rPr>
        <w:t>. </w:t>
      </w:r>
      <w:r w:rsidRPr="00D61BFC">
        <w:rPr>
          <w:szCs w:val="28"/>
        </w:rPr>
        <w:t xml:space="preserve">В случае если деятельность </w:t>
      </w:r>
      <w:r>
        <w:rPr>
          <w:szCs w:val="28"/>
        </w:rPr>
        <w:t>лицензиатов</w:t>
      </w:r>
      <w:r w:rsidRPr="00D61BFC">
        <w:rPr>
          <w:szCs w:val="28"/>
        </w:rPr>
        <w:t xml:space="preserve"> может быть отнесена к разным категориям риска, то присваивается наиболее высокая категория риска.</w:t>
      </w:r>
    </w:p>
    <w:p w:rsidR="006211BE" w:rsidRDefault="00713BA7" w:rsidP="00211BD6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0D1B85">
        <w:rPr>
          <w:szCs w:val="28"/>
        </w:rPr>
        <w:t>2</w:t>
      </w:r>
      <w:r w:rsidR="00C41F86">
        <w:rPr>
          <w:szCs w:val="28"/>
        </w:rPr>
        <w:t>6</w:t>
      </w:r>
      <w:r w:rsidR="00C87432" w:rsidRPr="000D1B85">
        <w:rPr>
          <w:szCs w:val="28"/>
        </w:rPr>
        <w:t>.</w:t>
      </w:r>
      <w:r w:rsidR="006211BE" w:rsidRPr="000D1B85">
        <w:rPr>
          <w:szCs w:val="28"/>
        </w:rPr>
        <w:t> </w:t>
      </w:r>
      <w:r w:rsidR="000D1B85" w:rsidRPr="000D1B85">
        <w:t>Лицензирующий орган</w:t>
      </w:r>
      <w:r w:rsidR="000D1B85" w:rsidRPr="000D1B85">
        <w:rPr>
          <w:szCs w:val="28"/>
        </w:rPr>
        <w:t xml:space="preserve"> ведет перечень</w:t>
      </w:r>
      <w:r w:rsidR="006211BE" w:rsidRPr="000D1B85">
        <w:rPr>
          <w:szCs w:val="28"/>
        </w:rPr>
        <w:t xml:space="preserve"> лицензиатов, которым присвоены </w:t>
      </w:r>
      <w:r w:rsidR="000D1B85">
        <w:rPr>
          <w:szCs w:val="28"/>
        </w:rPr>
        <w:t>категории риска (далее - перечень</w:t>
      </w:r>
      <w:r w:rsidR="006211BE" w:rsidRPr="000D1B85">
        <w:rPr>
          <w:szCs w:val="28"/>
        </w:rPr>
        <w:t>).</w:t>
      </w:r>
    </w:p>
    <w:p w:rsidR="00C87432" w:rsidRPr="00C87432" w:rsidRDefault="00D92125" w:rsidP="00713BA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41F86">
        <w:rPr>
          <w:szCs w:val="28"/>
        </w:rPr>
        <w:t>7</w:t>
      </w:r>
      <w:r w:rsidR="00C87432" w:rsidRPr="00C87432">
        <w:rPr>
          <w:szCs w:val="28"/>
        </w:rPr>
        <w:t>.</w:t>
      </w:r>
      <w:r w:rsidR="006211BE">
        <w:rPr>
          <w:szCs w:val="28"/>
        </w:rPr>
        <w:t> </w:t>
      </w:r>
      <w:r w:rsidR="000D1B85">
        <w:rPr>
          <w:szCs w:val="28"/>
        </w:rPr>
        <w:t>Включение в перечень</w:t>
      </w:r>
      <w:r w:rsidR="006211BE" w:rsidRPr="006211BE">
        <w:rPr>
          <w:szCs w:val="28"/>
        </w:rPr>
        <w:t xml:space="preserve"> осуществляется на основании решений руководителей территориальных органов </w:t>
      </w:r>
      <w:r w:rsidR="00713BA7">
        <w:t>лицензирующего органа</w:t>
      </w:r>
      <w:r w:rsidR="006211BE">
        <w:rPr>
          <w:szCs w:val="28"/>
        </w:rPr>
        <w:t xml:space="preserve"> </w:t>
      </w:r>
      <w:r w:rsidR="006211BE" w:rsidRPr="006211BE">
        <w:rPr>
          <w:szCs w:val="28"/>
        </w:rPr>
        <w:t xml:space="preserve">об отнесении </w:t>
      </w:r>
      <w:r w:rsidR="002578C4">
        <w:rPr>
          <w:szCs w:val="28"/>
        </w:rPr>
        <w:t>лицензиатов</w:t>
      </w:r>
      <w:r w:rsidR="006211BE" w:rsidRPr="006211BE">
        <w:rPr>
          <w:szCs w:val="28"/>
        </w:rPr>
        <w:t xml:space="preserve"> к соответствующим категориям риска</w:t>
      </w:r>
      <w:r w:rsidR="00C87432" w:rsidRPr="00C87432">
        <w:rPr>
          <w:szCs w:val="28"/>
        </w:rPr>
        <w:t>.</w:t>
      </w:r>
    </w:p>
    <w:p w:rsidR="002578C4" w:rsidRPr="00786D71" w:rsidRDefault="00DE01F7" w:rsidP="00713BA7">
      <w:pPr>
        <w:spacing w:line="360" w:lineRule="auto"/>
        <w:ind w:firstLine="709"/>
        <w:jc w:val="both"/>
      </w:pPr>
      <w:r>
        <w:rPr>
          <w:szCs w:val="28"/>
        </w:rPr>
        <w:t>2</w:t>
      </w:r>
      <w:r w:rsidR="00C41F86">
        <w:rPr>
          <w:szCs w:val="28"/>
        </w:rPr>
        <w:t>8</w:t>
      </w:r>
      <w:r w:rsidR="00C87432" w:rsidRPr="00C87432">
        <w:rPr>
          <w:szCs w:val="28"/>
        </w:rPr>
        <w:t>.</w:t>
      </w:r>
      <w:r w:rsidR="00713BA7">
        <w:rPr>
          <w:szCs w:val="28"/>
        </w:rPr>
        <w:t> </w:t>
      </w:r>
      <w:r w:rsidR="000D1B85">
        <w:t>Перечень содержи</w:t>
      </w:r>
      <w:r w:rsidR="002578C4" w:rsidRPr="00786D71">
        <w:t>т следующую информацию:</w:t>
      </w:r>
    </w:p>
    <w:p w:rsidR="002578C4" w:rsidRDefault="002578C4" w:rsidP="00713BA7">
      <w:pPr>
        <w:spacing w:line="360" w:lineRule="auto"/>
        <w:ind w:firstLine="709"/>
        <w:jc w:val="both"/>
      </w:pPr>
      <w:r>
        <w:t>1</w:t>
      </w:r>
      <w:r w:rsidRPr="00786D71">
        <w:t>) полное наименование лиц</w:t>
      </w:r>
      <w:r>
        <w:t>ензиата,</w:t>
      </w:r>
      <w:r w:rsidRPr="00786D71">
        <w:t xml:space="preserve"> которому присвоена категория риска;</w:t>
      </w:r>
    </w:p>
    <w:p w:rsidR="002578C4" w:rsidRPr="00786D71" w:rsidRDefault="002578C4" w:rsidP="00713BA7">
      <w:pPr>
        <w:spacing w:line="360" w:lineRule="auto"/>
        <w:ind w:firstLine="709"/>
        <w:jc w:val="both"/>
      </w:pPr>
      <w:r>
        <w:t>2</w:t>
      </w:r>
      <w:r w:rsidRPr="00786D71">
        <w:t>) основной государственный регистрационный номер;</w:t>
      </w:r>
    </w:p>
    <w:p w:rsidR="002578C4" w:rsidRPr="00786D71" w:rsidRDefault="002578C4" w:rsidP="00713BA7">
      <w:pPr>
        <w:spacing w:line="360" w:lineRule="auto"/>
        <w:ind w:firstLine="709"/>
        <w:jc w:val="both"/>
      </w:pPr>
      <w:r>
        <w:t>3</w:t>
      </w:r>
      <w:r w:rsidRPr="00786D71">
        <w:t>) индивидуальный номер налогоплательщика;</w:t>
      </w:r>
    </w:p>
    <w:p w:rsidR="002578C4" w:rsidRPr="00786D71" w:rsidRDefault="002578C4" w:rsidP="002578C4">
      <w:pPr>
        <w:spacing w:line="360" w:lineRule="auto"/>
        <w:ind w:firstLine="709"/>
        <w:jc w:val="both"/>
      </w:pPr>
      <w:r>
        <w:t>4</w:t>
      </w:r>
      <w:r w:rsidRPr="00786D71">
        <w:t>) место нахождения лиц</w:t>
      </w:r>
      <w:r>
        <w:t>ензиата</w:t>
      </w:r>
      <w:r w:rsidRPr="00786D71">
        <w:t>;</w:t>
      </w:r>
    </w:p>
    <w:p w:rsidR="002578C4" w:rsidRPr="00786D71" w:rsidRDefault="002578C4" w:rsidP="002578C4">
      <w:pPr>
        <w:spacing w:line="360" w:lineRule="auto"/>
        <w:ind w:firstLine="709"/>
        <w:jc w:val="both"/>
      </w:pPr>
      <w:r>
        <w:t>5</w:t>
      </w:r>
      <w:r w:rsidRPr="00786D71">
        <w:t xml:space="preserve">) место осуществления деятельности </w:t>
      </w:r>
      <w:r>
        <w:t>лицензиата</w:t>
      </w:r>
      <w:r w:rsidRPr="00786D71">
        <w:t>;</w:t>
      </w:r>
    </w:p>
    <w:p w:rsidR="00C87432" w:rsidRDefault="002578C4" w:rsidP="002578C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lastRenderedPageBreak/>
        <w:t>6</w:t>
      </w:r>
      <w:r w:rsidRPr="00786D71">
        <w:t xml:space="preserve">) реквизиты решения о присвоении категории риска, указание на категорию риска, а также сведения, на основании которых было принято решение об отнесении </w:t>
      </w:r>
      <w:r>
        <w:t>лицензиата</w:t>
      </w:r>
      <w:r w:rsidRPr="00786D71">
        <w:t xml:space="preserve"> к категории риска</w:t>
      </w:r>
      <w:r w:rsidR="00C87432" w:rsidRPr="00C87432">
        <w:rPr>
          <w:szCs w:val="28"/>
        </w:rPr>
        <w:t>.</w:t>
      </w:r>
    </w:p>
    <w:p w:rsidR="006C00ED" w:rsidRDefault="00C41F86" w:rsidP="006C00ED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29</w:t>
      </w:r>
      <w:r w:rsidR="006C00ED" w:rsidRPr="00990600">
        <w:rPr>
          <w:szCs w:val="28"/>
        </w:rPr>
        <w:t>.</w:t>
      </w:r>
      <w:r w:rsidR="006C00ED">
        <w:rPr>
          <w:szCs w:val="28"/>
        </w:rPr>
        <w:t> </w:t>
      </w:r>
      <w:r w:rsidR="006C00ED" w:rsidRPr="00990600">
        <w:rPr>
          <w:szCs w:val="28"/>
        </w:rPr>
        <w:t xml:space="preserve">Организация, проведение и оформление </w:t>
      </w:r>
      <w:r w:rsidR="00124CA9">
        <w:rPr>
          <w:szCs w:val="28"/>
        </w:rPr>
        <w:t xml:space="preserve">результатов </w:t>
      </w:r>
      <w:r w:rsidR="006C00ED" w:rsidRPr="00990600">
        <w:rPr>
          <w:szCs w:val="28"/>
        </w:rPr>
        <w:t>контрольных (надзорных) мероприятий осуществляются в соответствии с требованиями Федерального закона «О государственном контроле (надзоре) и муниципальном контроле в Российской Федерации».</w:t>
      </w:r>
    </w:p>
    <w:p w:rsidR="006C00ED" w:rsidRDefault="006C00ED" w:rsidP="006C00ED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C41F86">
        <w:rPr>
          <w:szCs w:val="28"/>
        </w:rPr>
        <w:t>0</w:t>
      </w:r>
      <w:r>
        <w:rPr>
          <w:szCs w:val="28"/>
        </w:rPr>
        <w:t>. </w:t>
      </w:r>
      <w:r w:rsidRPr="00AB2BB4">
        <w:rPr>
          <w:szCs w:val="28"/>
        </w:rPr>
        <w:t>Основания для проведения контрольных (надзорных) мероприятий определены частью 1 статьи 57 Федерального закона «О государственном контроле (надзоре) и муниципальном контроле в Российской Федерации»</w:t>
      </w:r>
      <w:r>
        <w:rPr>
          <w:szCs w:val="28"/>
        </w:rPr>
        <w:t>.</w:t>
      </w:r>
    </w:p>
    <w:p w:rsidR="00D160A1" w:rsidRDefault="00D160A1" w:rsidP="00D160A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C41F86">
        <w:rPr>
          <w:szCs w:val="28"/>
        </w:rPr>
        <w:t>1</w:t>
      </w:r>
      <w:r>
        <w:rPr>
          <w:szCs w:val="28"/>
        </w:rPr>
        <w:t>. </w:t>
      </w:r>
      <w:r w:rsidRPr="00D160A1">
        <w:rPr>
          <w:szCs w:val="28"/>
        </w:rPr>
        <w:t xml:space="preserve">Информация о контрольных (надзорных) мероприятиях в рамках </w:t>
      </w:r>
      <w:r w:rsidRPr="0041391C">
        <w:t>лицензионного контроля</w:t>
      </w:r>
      <w:r w:rsidRPr="00D160A1">
        <w:rPr>
          <w:szCs w:val="28"/>
        </w:rPr>
        <w:t xml:space="preserve"> размещается в Едином реестре контрольных (надзорных) мероприятий.</w:t>
      </w:r>
    </w:p>
    <w:p w:rsidR="006C00ED" w:rsidRPr="00953396" w:rsidRDefault="006C00ED" w:rsidP="006C00ED">
      <w:pPr>
        <w:tabs>
          <w:tab w:val="left" w:pos="1134"/>
        </w:tabs>
        <w:spacing w:line="360" w:lineRule="auto"/>
        <w:ind w:right="29" w:firstLine="709"/>
        <w:jc w:val="both"/>
        <w:rPr>
          <w:szCs w:val="28"/>
        </w:rPr>
      </w:pPr>
      <w:r>
        <w:rPr>
          <w:szCs w:val="28"/>
        </w:rPr>
        <w:t>3</w:t>
      </w:r>
      <w:r w:rsidR="00124CA9">
        <w:rPr>
          <w:szCs w:val="28"/>
        </w:rPr>
        <w:t>2</w:t>
      </w:r>
      <w:r>
        <w:rPr>
          <w:szCs w:val="28"/>
        </w:rPr>
        <w:t>. </w:t>
      </w:r>
      <w:r w:rsidRPr="00953396">
        <w:rPr>
          <w:szCs w:val="28"/>
        </w:rPr>
        <w:t xml:space="preserve">При осуществлении </w:t>
      </w:r>
      <w:r w:rsidRPr="0041391C">
        <w:t>лицензионного контроля</w:t>
      </w:r>
      <w:r w:rsidRPr="00953396">
        <w:rPr>
          <w:szCs w:val="28"/>
        </w:rPr>
        <w:t xml:space="preserve"> проводятся следующие виды контрольных (надзорных) мероприятий:</w:t>
      </w:r>
    </w:p>
    <w:p w:rsidR="006C00ED" w:rsidRPr="00DF378C" w:rsidRDefault="006C00ED" w:rsidP="006C00ED">
      <w:pPr>
        <w:tabs>
          <w:tab w:val="left" w:pos="1134"/>
        </w:tabs>
        <w:spacing w:line="360" w:lineRule="auto"/>
        <w:ind w:right="29" w:firstLine="709"/>
        <w:jc w:val="both"/>
        <w:rPr>
          <w:szCs w:val="28"/>
        </w:rPr>
      </w:pPr>
      <w:r w:rsidRPr="00DF378C">
        <w:rPr>
          <w:szCs w:val="28"/>
        </w:rPr>
        <w:t>выездная проверка;</w:t>
      </w:r>
    </w:p>
    <w:p w:rsidR="006C00ED" w:rsidRDefault="006C00ED" w:rsidP="006C00ED">
      <w:pPr>
        <w:tabs>
          <w:tab w:val="left" w:pos="1134"/>
        </w:tabs>
        <w:spacing w:line="360" w:lineRule="auto"/>
        <w:ind w:right="29" w:firstLine="709"/>
        <w:jc w:val="both"/>
        <w:rPr>
          <w:szCs w:val="28"/>
        </w:rPr>
      </w:pPr>
      <w:r w:rsidRPr="00DF378C">
        <w:rPr>
          <w:szCs w:val="28"/>
        </w:rPr>
        <w:t>документарная проверка.</w:t>
      </w:r>
    </w:p>
    <w:p w:rsidR="00A5051E" w:rsidRPr="00A5051E" w:rsidRDefault="000D1B85" w:rsidP="00A5051E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24CA9">
        <w:rPr>
          <w:szCs w:val="28"/>
        </w:rPr>
        <w:t>3</w:t>
      </w:r>
      <w:r w:rsidR="00A5051E">
        <w:rPr>
          <w:szCs w:val="28"/>
        </w:rPr>
        <w:t>. </w:t>
      </w:r>
      <w:r w:rsidR="00A5051E" w:rsidRPr="00A5051E">
        <w:rPr>
          <w:szCs w:val="28"/>
        </w:rPr>
        <w:t xml:space="preserve">Виды плановых контрольных </w:t>
      </w:r>
      <w:r w:rsidR="00D160A1">
        <w:rPr>
          <w:szCs w:val="28"/>
        </w:rPr>
        <w:t>(</w:t>
      </w:r>
      <w:r w:rsidR="00A5051E" w:rsidRPr="00A5051E">
        <w:rPr>
          <w:szCs w:val="28"/>
        </w:rPr>
        <w:t>надзорных</w:t>
      </w:r>
      <w:r w:rsidR="00D160A1">
        <w:rPr>
          <w:szCs w:val="28"/>
        </w:rPr>
        <w:t>)</w:t>
      </w:r>
      <w:r w:rsidR="00A5051E" w:rsidRPr="00A5051E">
        <w:rPr>
          <w:szCs w:val="28"/>
        </w:rPr>
        <w:t xml:space="preserve"> мероприятий </w:t>
      </w:r>
      <w:r w:rsidR="00124CA9">
        <w:rPr>
          <w:szCs w:val="28"/>
        </w:rPr>
        <w:t>в отношении лицензиатов в</w:t>
      </w:r>
      <w:r w:rsidR="00A5051E" w:rsidRPr="00A5051E">
        <w:rPr>
          <w:szCs w:val="28"/>
        </w:rPr>
        <w:t xml:space="preserve"> зависимости от присвоенной </w:t>
      </w:r>
      <w:r w:rsidR="00124CA9">
        <w:rPr>
          <w:szCs w:val="28"/>
        </w:rPr>
        <w:t xml:space="preserve">им </w:t>
      </w:r>
      <w:r w:rsidR="00A5051E" w:rsidRPr="00A5051E">
        <w:rPr>
          <w:szCs w:val="28"/>
        </w:rPr>
        <w:t>категории риска</w:t>
      </w:r>
      <w:r w:rsidR="00D160A1">
        <w:rPr>
          <w:szCs w:val="28"/>
        </w:rPr>
        <w:t xml:space="preserve"> осуществляются со следующей периодичностью</w:t>
      </w:r>
      <w:r w:rsidR="00A5051E" w:rsidRPr="00A5051E">
        <w:rPr>
          <w:szCs w:val="28"/>
        </w:rPr>
        <w:t>:</w:t>
      </w:r>
    </w:p>
    <w:p w:rsidR="00A5051E" w:rsidRPr="00A5051E" w:rsidRDefault="00A5051E" w:rsidP="00A5051E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 д</w:t>
      </w:r>
      <w:r w:rsidRPr="00A5051E">
        <w:rPr>
          <w:szCs w:val="28"/>
        </w:rPr>
        <w:t>ля категории высокого риска</w:t>
      </w:r>
      <w:r>
        <w:rPr>
          <w:szCs w:val="28"/>
        </w:rPr>
        <w:t xml:space="preserve"> </w:t>
      </w:r>
      <w:r w:rsidR="00D160A1">
        <w:rPr>
          <w:szCs w:val="28"/>
        </w:rPr>
        <w:t xml:space="preserve">проводится </w:t>
      </w:r>
      <w:r w:rsidRPr="00A5051E">
        <w:rPr>
          <w:szCs w:val="28"/>
        </w:rPr>
        <w:t xml:space="preserve">выездная проверка </w:t>
      </w:r>
      <w:r w:rsidR="00D160A1" w:rsidRPr="00D160A1">
        <w:rPr>
          <w:szCs w:val="28"/>
        </w:rPr>
        <w:t xml:space="preserve">не чаще чем один раз в течение </w:t>
      </w:r>
      <w:r w:rsidR="000C5825">
        <w:rPr>
          <w:szCs w:val="28"/>
        </w:rPr>
        <w:t>дву</w:t>
      </w:r>
      <w:r w:rsidR="00D160A1" w:rsidRPr="00D160A1">
        <w:rPr>
          <w:szCs w:val="28"/>
        </w:rPr>
        <w:t>х лет</w:t>
      </w:r>
      <w:r w:rsidR="00D160A1">
        <w:rPr>
          <w:szCs w:val="28"/>
        </w:rPr>
        <w:t>;</w:t>
      </w:r>
    </w:p>
    <w:p w:rsidR="00A5051E" w:rsidRPr="00A5051E" w:rsidRDefault="00A5051E" w:rsidP="00A5051E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2) д</w:t>
      </w:r>
      <w:r w:rsidRPr="00A5051E">
        <w:rPr>
          <w:szCs w:val="28"/>
        </w:rPr>
        <w:t xml:space="preserve">ля категории </w:t>
      </w:r>
      <w:r>
        <w:rPr>
          <w:szCs w:val="28"/>
        </w:rPr>
        <w:t>средне</w:t>
      </w:r>
      <w:r w:rsidRPr="00A5051E">
        <w:rPr>
          <w:szCs w:val="28"/>
        </w:rPr>
        <w:t>го риска</w:t>
      </w:r>
      <w:r>
        <w:rPr>
          <w:szCs w:val="28"/>
        </w:rPr>
        <w:t xml:space="preserve"> </w:t>
      </w:r>
      <w:r w:rsidR="00D160A1">
        <w:rPr>
          <w:szCs w:val="28"/>
        </w:rPr>
        <w:t>проводится</w:t>
      </w:r>
      <w:r w:rsidR="00D160A1" w:rsidRPr="00A5051E">
        <w:rPr>
          <w:szCs w:val="28"/>
        </w:rPr>
        <w:t xml:space="preserve"> </w:t>
      </w:r>
      <w:r w:rsidRPr="00A5051E">
        <w:rPr>
          <w:szCs w:val="28"/>
        </w:rPr>
        <w:t>документарная проверка</w:t>
      </w:r>
      <w:r>
        <w:rPr>
          <w:szCs w:val="28"/>
        </w:rPr>
        <w:t xml:space="preserve"> </w:t>
      </w:r>
      <w:r w:rsidR="00D160A1" w:rsidRPr="00D160A1">
        <w:rPr>
          <w:szCs w:val="28"/>
        </w:rPr>
        <w:t xml:space="preserve">не чаще чем один раз в течение </w:t>
      </w:r>
      <w:r w:rsidR="000C5825">
        <w:rPr>
          <w:szCs w:val="28"/>
        </w:rPr>
        <w:t>трёх лет</w:t>
      </w:r>
      <w:r w:rsidRPr="00A5051E">
        <w:rPr>
          <w:szCs w:val="28"/>
        </w:rPr>
        <w:t>.</w:t>
      </w:r>
    </w:p>
    <w:p w:rsidR="002F3405" w:rsidRDefault="000D1B85" w:rsidP="00A5051E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24CA9">
        <w:rPr>
          <w:szCs w:val="28"/>
        </w:rPr>
        <w:t>4</w:t>
      </w:r>
      <w:r w:rsidR="00D61BFC">
        <w:rPr>
          <w:szCs w:val="28"/>
        </w:rPr>
        <w:t>. </w:t>
      </w:r>
      <w:r w:rsidR="00A5051E" w:rsidRPr="00A5051E">
        <w:rPr>
          <w:szCs w:val="28"/>
        </w:rPr>
        <w:t xml:space="preserve">Для категории низкого риска плановые контрольные </w:t>
      </w:r>
      <w:r w:rsidR="00D160A1">
        <w:rPr>
          <w:szCs w:val="28"/>
        </w:rPr>
        <w:t>(</w:t>
      </w:r>
      <w:r w:rsidR="00A5051E" w:rsidRPr="00A5051E">
        <w:rPr>
          <w:szCs w:val="28"/>
        </w:rPr>
        <w:t>надзорные</w:t>
      </w:r>
      <w:r w:rsidR="00D160A1">
        <w:rPr>
          <w:szCs w:val="28"/>
        </w:rPr>
        <w:t>)</w:t>
      </w:r>
      <w:r w:rsidR="00A5051E" w:rsidRPr="00A5051E">
        <w:rPr>
          <w:szCs w:val="28"/>
        </w:rPr>
        <w:t xml:space="preserve"> мероприятия не проводятся</w:t>
      </w:r>
      <w:r w:rsidR="00A5051E">
        <w:rPr>
          <w:szCs w:val="28"/>
        </w:rPr>
        <w:t>.</w:t>
      </w:r>
    </w:p>
    <w:p w:rsidR="002F3405" w:rsidRDefault="000D1B85" w:rsidP="00C87432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24CA9">
        <w:rPr>
          <w:szCs w:val="28"/>
        </w:rPr>
        <w:t>5</w:t>
      </w:r>
      <w:r w:rsidR="00A5051E">
        <w:rPr>
          <w:szCs w:val="28"/>
        </w:rPr>
        <w:t>. </w:t>
      </w:r>
      <w:r w:rsidR="004825C4" w:rsidRPr="004825C4">
        <w:rPr>
          <w:szCs w:val="28"/>
        </w:rPr>
        <w:t>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6C00ED" w:rsidRDefault="006C00ED" w:rsidP="006C00E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124CA9">
        <w:rPr>
          <w:szCs w:val="28"/>
        </w:rPr>
        <w:t>6</w:t>
      </w:r>
      <w:r>
        <w:rPr>
          <w:szCs w:val="28"/>
        </w:rPr>
        <w:t>. </w:t>
      </w:r>
      <w:r w:rsidRPr="00DF378C">
        <w:rPr>
          <w:szCs w:val="28"/>
        </w:rPr>
        <w:t xml:space="preserve">При проведении выездной </w:t>
      </w:r>
      <w:r>
        <w:rPr>
          <w:szCs w:val="28"/>
        </w:rPr>
        <w:t xml:space="preserve">проверки </w:t>
      </w:r>
      <w:r w:rsidRPr="00DF378C">
        <w:rPr>
          <w:szCs w:val="28"/>
        </w:rPr>
        <w:t xml:space="preserve">должностные лица, уполномоченные на осуществление </w:t>
      </w:r>
      <w:r w:rsidRPr="0041391C">
        <w:t>лицензионного контроля</w:t>
      </w:r>
      <w:r w:rsidRPr="00DF378C">
        <w:rPr>
          <w:szCs w:val="28"/>
        </w:rPr>
        <w:t>, обязаны использовать проверочные листы</w:t>
      </w:r>
      <w:r>
        <w:rPr>
          <w:szCs w:val="28"/>
        </w:rPr>
        <w:t>.</w:t>
      </w:r>
    </w:p>
    <w:p w:rsidR="00AB2BB4" w:rsidRPr="00AB2BB4" w:rsidRDefault="00C41F86" w:rsidP="00AB2BB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24CA9">
        <w:rPr>
          <w:szCs w:val="28"/>
        </w:rPr>
        <w:t>7</w:t>
      </w:r>
      <w:r w:rsidR="00AB2BB4">
        <w:rPr>
          <w:szCs w:val="28"/>
        </w:rPr>
        <w:t>. </w:t>
      </w:r>
      <w:r w:rsidR="00AB2BB4" w:rsidRPr="00AB2BB4">
        <w:rPr>
          <w:szCs w:val="28"/>
        </w:rPr>
        <w:t>В ходе выездной проверки могут совершаться следующие контрольные (надзорные) действия:</w:t>
      </w:r>
    </w:p>
    <w:p w:rsidR="00AB2BB4" w:rsidRDefault="00AB2BB4" w:rsidP="00AB2BB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B2BB4">
        <w:rPr>
          <w:szCs w:val="28"/>
        </w:rPr>
        <w:t>осмотр;</w:t>
      </w:r>
    </w:p>
    <w:p w:rsidR="00B36C91" w:rsidRDefault="00B36C91" w:rsidP="00AB2BB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опрос;</w:t>
      </w:r>
    </w:p>
    <w:p w:rsidR="007120B8" w:rsidRPr="00AB2BB4" w:rsidRDefault="007120B8" w:rsidP="00AB2BB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получение письменных объяснений;</w:t>
      </w:r>
    </w:p>
    <w:p w:rsidR="00AB2BB4" w:rsidRDefault="00AB2BB4" w:rsidP="00AB2BB4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B2BB4">
        <w:rPr>
          <w:szCs w:val="28"/>
        </w:rPr>
        <w:t>истребование документов.</w:t>
      </w:r>
    </w:p>
    <w:p w:rsidR="007120B8" w:rsidRPr="00AB2BB4" w:rsidRDefault="006C00ED" w:rsidP="007120B8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24CA9">
        <w:rPr>
          <w:szCs w:val="28"/>
        </w:rPr>
        <w:t>8</w:t>
      </w:r>
      <w:r>
        <w:rPr>
          <w:szCs w:val="28"/>
        </w:rPr>
        <w:t>. </w:t>
      </w:r>
      <w:r w:rsidRPr="00AB2BB4">
        <w:rPr>
          <w:szCs w:val="28"/>
        </w:rPr>
        <w:t xml:space="preserve">В </w:t>
      </w:r>
      <w:bookmarkStart w:id="0" w:name="_GoBack"/>
      <w:bookmarkEnd w:id="0"/>
      <w:r w:rsidRPr="00AB2BB4">
        <w:rPr>
          <w:szCs w:val="28"/>
        </w:rPr>
        <w:t xml:space="preserve">ходе документарной проверки </w:t>
      </w:r>
      <w:r w:rsidR="007120B8" w:rsidRPr="00AB2BB4">
        <w:rPr>
          <w:szCs w:val="28"/>
        </w:rPr>
        <w:t>могут совершаться следующие контрольные (надзорные) действия:</w:t>
      </w:r>
    </w:p>
    <w:p w:rsidR="007120B8" w:rsidRPr="00AB2BB4" w:rsidRDefault="007120B8" w:rsidP="007120B8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получение письменных объяснений;</w:t>
      </w:r>
    </w:p>
    <w:p w:rsidR="007120B8" w:rsidRDefault="007120B8" w:rsidP="007120B8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B2BB4">
        <w:rPr>
          <w:szCs w:val="28"/>
        </w:rPr>
        <w:t>истребование документов.</w:t>
      </w:r>
    </w:p>
    <w:p w:rsidR="00512597" w:rsidRPr="00512597" w:rsidRDefault="00124CA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39</w:t>
      </w:r>
      <w:r w:rsidR="00512597" w:rsidRPr="00512597">
        <w:rPr>
          <w:szCs w:val="28"/>
        </w:rPr>
        <w:t>.</w:t>
      </w:r>
      <w:r w:rsidR="00980FC9">
        <w:rPr>
          <w:szCs w:val="28"/>
        </w:rPr>
        <w:t> </w:t>
      </w:r>
      <w:r w:rsidR="00512597" w:rsidRPr="00512597">
        <w:rPr>
          <w:szCs w:val="28"/>
        </w:rPr>
        <w:t>При осуществлении лицензионного контроля могут проводиться следующие вид</w:t>
      </w:r>
      <w:r w:rsidR="008E0881">
        <w:rPr>
          <w:szCs w:val="28"/>
        </w:rPr>
        <w:t>ы профилактических мероприятий:</w:t>
      </w:r>
    </w:p>
    <w:p w:rsidR="00512597" w:rsidRDefault="00512597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512597">
        <w:rPr>
          <w:szCs w:val="28"/>
        </w:rPr>
        <w:t>информирование</w:t>
      </w:r>
      <w:r>
        <w:rPr>
          <w:szCs w:val="28"/>
        </w:rPr>
        <w:t>;</w:t>
      </w:r>
    </w:p>
    <w:p w:rsidR="00512597" w:rsidRPr="00512597" w:rsidRDefault="00512597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512597">
        <w:rPr>
          <w:szCs w:val="28"/>
        </w:rPr>
        <w:t>обобщение правоприменительной практики;</w:t>
      </w:r>
    </w:p>
    <w:p w:rsidR="00512597" w:rsidRPr="00512597" w:rsidRDefault="00512597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512597">
        <w:rPr>
          <w:szCs w:val="28"/>
        </w:rPr>
        <w:t>объявление предостережений.</w:t>
      </w:r>
    </w:p>
    <w:p w:rsidR="00512597" w:rsidRPr="00512597" w:rsidRDefault="000D1B85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4CA9">
        <w:rPr>
          <w:szCs w:val="28"/>
        </w:rPr>
        <w:t>0</w:t>
      </w:r>
      <w:r w:rsidR="00512597" w:rsidRPr="00512597">
        <w:rPr>
          <w:szCs w:val="28"/>
        </w:rPr>
        <w:t>.</w:t>
      </w:r>
      <w:r w:rsidR="00980FC9">
        <w:rPr>
          <w:szCs w:val="28"/>
        </w:rPr>
        <w:t> </w:t>
      </w:r>
      <w:r w:rsidR="00512597" w:rsidRPr="00512597">
        <w:rPr>
          <w:szCs w:val="28"/>
        </w:rPr>
        <w:t>Информирование по вопросу лицензионного контроля осуществляется 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512597" w:rsidRPr="00512597" w:rsidRDefault="000D1B85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4CA9">
        <w:rPr>
          <w:szCs w:val="28"/>
        </w:rPr>
        <w:t>1</w:t>
      </w:r>
      <w:r w:rsidR="00512597" w:rsidRPr="00512597">
        <w:rPr>
          <w:szCs w:val="28"/>
        </w:rPr>
        <w:t>.</w:t>
      </w:r>
      <w:r w:rsidR="00980FC9">
        <w:rPr>
          <w:szCs w:val="28"/>
        </w:rPr>
        <w:t> </w:t>
      </w:r>
      <w:r w:rsidR="00512597" w:rsidRPr="00512597">
        <w:rPr>
          <w:szCs w:val="28"/>
        </w:rPr>
        <w:t xml:space="preserve">Доклад по итогам обобщения правоприменительной практики по осуществлению лицензионного контроля готовится один раз в год и размещается на официальном сайте </w:t>
      </w:r>
      <w:r w:rsidR="00A43888">
        <w:t>лицензирующего органа</w:t>
      </w:r>
      <w:r w:rsidR="00980FC9">
        <w:rPr>
          <w:szCs w:val="28"/>
        </w:rPr>
        <w:t xml:space="preserve"> </w:t>
      </w:r>
      <w:r w:rsidR="00512597" w:rsidRPr="00512597">
        <w:rPr>
          <w:szCs w:val="28"/>
        </w:rPr>
        <w:t xml:space="preserve">в информационно-телекоммуникационной сети «Интернет» (далее – сеть «Интернет») в срок </w:t>
      </w:r>
      <w:r w:rsidR="00B94BF5">
        <w:rPr>
          <w:szCs w:val="28"/>
        </w:rPr>
        <w:t>до 1 </w:t>
      </w:r>
      <w:r>
        <w:rPr>
          <w:szCs w:val="28"/>
        </w:rPr>
        <w:t>апреля года, следующего за отчетным</w:t>
      </w:r>
      <w:r w:rsidR="00512597" w:rsidRPr="00512597">
        <w:rPr>
          <w:szCs w:val="28"/>
        </w:rPr>
        <w:t>.</w:t>
      </w:r>
    </w:p>
    <w:p w:rsidR="00512597" w:rsidRPr="00512597" w:rsidRDefault="000D1B85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4CA9">
        <w:rPr>
          <w:szCs w:val="28"/>
        </w:rPr>
        <w:t>2</w:t>
      </w:r>
      <w:r w:rsidR="00980FC9">
        <w:rPr>
          <w:szCs w:val="28"/>
        </w:rPr>
        <w:t>. Ли</w:t>
      </w:r>
      <w:r w:rsidR="00A43888">
        <w:rPr>
          <w:szCs w:val="28"/>
        </w:rPr>
        <w:t>ц</w:t>
      </w:r>
      <w:r w:rsidR="00980FC9">
        <w:rPr>
          <w:szCs w:val="28"/>
        </w:rPr>
        <w:t>ензиатом</w:t>
      </w:r>
      <w:r w:rsidR="00512597" w:rsidRPr="00512597">
        <w:rPr>
          <w:szCs w:val="28"/>
        </w:rPr>
        <w:t xml:space="preserve">, по результатам рассмотрения предостережения могут быть поданы в </w:t>
      </w:r>
      <w:r w:rsidR="00A43888">
        <w:t>лицензирующий орган</w:t>
      </w:r>
      <w:r w:rsidR="00512597" w:rsidRPr="00512597">
        <w:rPr>
          <w:szCs w:val="28"/>
        </w:rPr>
        <w:t xml:space="preserve"> возражения, в которых указываются: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512597" w:rsidRPr="00512597">
        <w:rPr>
          <w:szCs w:val="28"/>
        </w:rPr>
        <w:t>) наименование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12597" w:rsidRPr="00512597">
        <w:rPr>
          <w:szCs w:val="28"/>
        </w:rPr>
        <w:t>) идентификационный номер налогоплательщика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512597" w:rsidRPr="00512597">
        <w:rPr>
          <w:szCs w:val="28"/>
        </w:rPr>
        <w:t>) дата и номер предостережения, направленного в адрес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12597" w:rsidRPr="00512597">
        <w:rPr>
          <w:szCs w:val="28"/>
        </w:rPr>
        <w:t>) обоснование позиции в отношении указанных в предостережении действий (бездействия) юридического лица, которые приводят или могут привести к нарушению обязательных требований.</w:t>
      </w:r>
    </w:p>
    <w:p w:rsidR="00512597" w:rsidRPr="00512597" w:rsidRDefault="000D1B85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4CA9">
        <w:rPr>
          <w:szCs w:val="28"/>
        </w:rPr>
        <w:t>3</w:t>
      </w:r>
      <w:r w:rsidR="00512597" w:rsidRPr="00512597">
        <w:rPr>
          <w:szCs w:val="28"/>
        </w:rPr>
        <w:t>.</w:t>
      </w:r>
      <w:r w:rsidR="00A43888">
        <w:rPr>
          <w:szCs w:val="28"/>
        </w:rPr>
        <w:t> </w:t>
      </w:r>
      <w:r w:rsidR="00512597" w:rsidRPr="00512597">
        <w:rPr>
          <w:szCs w:val="28"/>
        </w:rPr>
        <w:t xml:space="preserve">Возражения направляются </w:t>
      </w:r>
      <w:r w:rsidR="00980FC9">
        <w:rPr>
          <w:szCs w:val="28"/>
        </w:rPr>
        <w:t>лицензиатом</w:t>
      </w:r>
      <w:r w:rsidR="00512597" w:rsidRPr="00512597">
        <w:rPr>
          <w:szCs w:val="28"/>
        </w:rPr>
        <w:t xml:space="preserve"> в бумажном виде почтовым отправлением в </w:t>
      </w:r>
      <w:r w:rsidR="00A43888">
        <w:t>лицензирующий орган</w:t>
      </w:r>
      <w:r w:rsidR="00512597" w:rsidRPr="00512597">
        <w:rPr>
          <w:szCs w:val="28"/>
        </w:rPr>
        <w:t>, либо в виде электронного документа, подписанного усиленной квалифицированной электронной подписью лица, уполномоченного действовать от имени юридического лица, на указанный в предостережении адрес электронной почты, либо иными указанными в предостережении способами.</w:t>
      </w:r>
    </w:p>
    <w:p w:rsidR="00512597" w:rsidRPr="00512597" w:rsidRDefault="00D92125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4CA9">
        <w:rPr>
          <w:szCs w:val="28"/>
        </w:rPr>
        <w:t>4.</w:t>
      </w:r>
      <w:r w:rsidR="00A43888">
        <w:rPr>
          <w:szCs w:val="28"/>
        </w:rPr>
        <w:t> Л</w:t>
      </w:r>
      <w:r w:rsidR="00A43888">
        <w:t>ицензирующий орган</w:t>
      </w:r>
      <w:r w:rsidR="00512597" w:rsidRPr="00512597">
        <w:rPr>
          <w:szCs w:val="28"/>
        </w:rPr>
        <w:t xml:space="preserve"> рассматривает возражения, по итогам рассмотрения направляет </w:t>
      </w:r>
      <w:r w:rsidR="00980FC9">
        <w:rPr>
          <w:szCs w:val="28"/>
        </w:rPr>
        <w:t>лицензиату</w:t>
      </w:r>
      <w:r w:rsidR="00512597" w:rsidRPr="00512597">
        <w:rPr>
          <w:szCs w:val="28"/>
        </w:rPr>
        <w:t xml:space="preserve"> в течение 20 рабочих дней со дня получения возражений ответ.</w:t>
      </w:r>
    </w:p>
    <w:p w:rsidR="00512597" w:rsidRPr="00512597" w:rsidRDefault="00DE01F7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4CA9">
        <w:rPr>
          <w:szCs w:val="28"/>
        </w:rPr>
        <w:t>5</w:t>
      </w:r>
      <w:r w:rsidR="00512597" w:rsidRPr="00512597">
        <w:rPr>
          <w:szCs w:val="28"/>
        </w:rPr>
        <w:t>.</w:t>
      </w:r>
      <w:r w:rsidR="00A43888">
        <w:rPr>
          <w:szCs w:val="28"/>
        </w:rPr>
        <w:t> </w:t>
      </w:r>
      <w:r w:rsidR="00512597" w:rsidRPr="00512597">
        <w:rPr>
          <w:szCs w:val="28"/>
        </w:rPr>
        <w:t xml:space="preserve">При отсутствии возражений </w:t>
      </w:r>
      <w:r w:rsidR="00980FC9">
        <w:rPr>
          <w:szCs w:val="28"/>
        </w:rPr>
        <w:t>лицензиат</w:t>
      </w:r>
      <w:r w:rsidR="00512597" w:rsidRPr="00512597">
        <w:rPr>
          <w:szCs w:val="28"/>
        </w:rPr>
        <w:t xml:space="preserve"> в указанный в предостережении срок направляет в </w:t>
      </w:r>
      <w:r w:rsidR="00A43888">
        <w:t>лицензирующий орган</w:t>
      </w:r>
      <w:r w:rsidR="00512597" w:rsidRPr="00512597">
        <w:rPr>
          <w:szCs w:val="28"/>
        </w:rPr>
        <w:t xml:space="preserve"> уведомление об исполнении предостережения.</w:t>
      </w:r>
    </w:p>
    <w:p w:rsidR="00512597" w:rsidRPr="00512597" w:rsidRDefault="00DE01F7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4CA9">
        <w:rPr>
          <w:szCs w:val="28"/>
        </w:rPr>
        <w:t>6</w:t>
      </w:r>
      <w:r w:rsidR="00512597" w:rsidRPr="00512597">
        <w:rPr>
          <w:szCs w:val="28"/>
        </w:rPr>
        <w:t>.</w:t>
      </w:r>
      <w:r w:rsidR="00A43888">
        <w:rPr>
          <w:szCs w:val="28"/>
        </w:rPr>
        <w:t> </w:t>
      </w:r>
      <w:r w:rsidR="00512597" w:rsidRPr="00512597">
        <w:rPr>
          <w:szCs w:val="28"/>
        </w:rPr>
        <w:t>В уведомлении об исполнении предостережения указываются: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512597" w:rsidRPr="00512597">
        <w:rPr>
          <w:szCs w:val="28"/>
        </w:rPr>
        <w:t>) наименование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12597" w:rsidRPr="00512597">
        <w:rPr>
          <w:szCs w:val="28"/>
        </w:rPr>
        <w:t>) идентификационный номер налогоплательщика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12597" w:rsidRPr="00512597">
        <w:rPr>
          <w:szCs w:val="28"/>
        </w:rPr>
        <w:t>) дата и номер предостережения, направленного в адрес юридического лица;</w:t>
      </w:r>
    </w:p>
    <w:p w:rsidR="00512597" w:rsidRPr="00512597" w:rsidRDefault="00980FC9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12597" w:rsidRPr="00512597">
        <w:rPr>
          <w:szCs w:val="28"/>
        </w:rPr>
        <w:t>) сведения о принятых по результатам рассмотрения предостережения мерах по обеспечению соблюдения обязательных требований.</w:t>
      </w:r>
    </w:p>
    <w:p w:rsidR="00512597" w:rsidRPr="00512597" w:rsidRDefault="00C41F86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4CA9">
        <w:rPr>
          <w:szCs w:val="28"/>
        </w:rPr>
        <w:t>7</w:t>
      </w:r>
      <w:r w:rsidR="00512597" w:rsidRPr="00512597">
        <w:rPr>
          <w:szCs w:val="28"/>
        </w:rPr>
        <w:t>.</w:t>
      </w:r>
      <w:r w:rsidR="00980FC9">
        <w:rPr>
          <w:szCs w:val="28"/>
        </w:rPr>
        <w:t> </w:t>
      </w:r>
      <w:r w:rsidR="00512597" w:rsidRPr="00512597">
        <w:rPr>
          <w:szCs w:val="28"/>
        </w:rPr>
        <w:t xml:space="preserve">Уведомление об исполнении предостережения направляется </w:t>
      </w:r>
      <w:r w:rsidR="00980FC9">
        <w:rPr>
          <w:szCs w:val="28"/>
        </w:rPr>
        <w:t xml:space="preserve">лицензиатом </w:t>
      </w:r>
      <w:r w:rsidR="00512597" w:rsidRPr="00512597">
        <w:rPr>
          <w:szCs w:val="28"/>
        </w:rPr>
        <w:t xml:space="preserve">в бумажном виде почтовым отправлением в </w:t>
      </w:r>
      <w:r w:rsidR="00A43888">
        <w:t>лицензирующий орган</w:t>
      </w:r>
      <w:r w:rsidR="00512597" w:rsidRPr="00512597">
        <w:rPr>
          <w:szCs w:val="28"/>
        </w:rPr>
        <w:t xml:space="preserve">, либо в виде электронного документа, подписанного усиленной квалифицированной электронной подписью лица, уполномоченного действовать от имени юридического лица, на указанный в предостережении адрес электронной </w:t>
      </w:r>
      <w:r w:rsidR="00512597" w:rsidRPr="00512597">
        <w:rPr>
          <w:szCs w:val="28"/>
        </w:rPr>
        <w:lastRenderedPageBreak/>
        <w:t xml:space="preserve">почты </w:t>
      </w:r>
      <w:r w:rsidR="00A43888">
        <w:t>лицензирующего органа</w:t>
      </w:r>
      <w:r w:rsidR="00512597" w:rsidRPr="00512597">
        <w:rPr>
          <w:szCs w:val="28"/>
        </w:rPr>
        <w:t>, либо иными указанными в предостережении способами.</w:t>
      </w:r>
    </w:p>
    <w:p w:rsidR="00512597" w:rsidRDefault="00C41F86" w:rsidP="00512597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4CA9">
        <w:rPr>
          <w:szCs w:val="28"/>
        </w:rPr>
        <w:t>8</w:t>
      </w:r>
      <w:r w:rsidR="00512597" w:rsidRPr="00512597">
        <w:rPr>
          <w:szCs w:val="28"/>
        </w:rPr>
        <w:t>.</w:t>
      </w:r>
      <w:r w:rsidR="00980FC9">
        <w:rPr>
          <w:szCs w:val="28"/>
        </w:rPr>
        <w:t> </w:t>
      </w:r>
      <w:r w:rsidR="00512597" w:rsidRPr="00512597">
        <w:rPr>
          <w:szCs w:val="28"/>
        </w:rPr>
        <w:t>Объявленные предостережения о недопустимости нарушения обязательных требований, включая уведомления об исполнении предостережений, результаты рассмотрения возражений на объявленные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A472A0" w:rsidRPr="00A472A0" w:rsidRDefault="00124CA9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49</w:t>
      </w:r>
      <w:r w:rsidR="00A472A0">
        <w:rPr>
          <w:szCs w:val="28"/>
        </w:rPr>
        <w:t>. </w:t>
      </w:r>
      <w:r w:rsidR="00A472A0" w:rsidRPr="00A472A0">
        <w:rPr>
          <w:szCs w:val="28"/>
        </w:rPr>
        <w:t xml:space="preserve">Действия (бездействие) должностных лиц </w:t>
      </w:r>
      <w:r w:rsidR="00A43888">
        <w:t>лицензирующего органа</w:t>
      </w:r>
      <w:r w:rsidR="00A472A0" w:rsidRPr="00A472A0">
        <w:rPr>
          <w:szCs w:val="28"/>
        </w:rPr>
        <w:t xml:space="preserve">, решения, принятые им в ходе осуществления </w:t>
      </w:r>
      <w:r w:rsidR="00A472A0">
        <w:rPr>
          <w:szCs w:val="28"/>
        </w:rPr>
        <w:t>лицензионного контроля</w:t>
      </w:r>
      <w:r w:rsidR="00A472A0" w:rsidRPr="00A472A0">
        <w:rPr>
          <w:szCs w:val="28"/>
        </w:rPr>
        <w:t>, могут быть обжалованы в досудебном (внесудебном) порядке в соответствии с положениями Федерального закона «О государственном контроле (надзоре) и муниципальном контроле в Российской Федерации».</w:t>
      </w:r>
    </w:p>
    <w:p w:rsidR="00A472A0" w:rsidRPr="00A472A0" w:rsidRDefault="000D1B85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24CA9">
        <w:rPr>
          <w:szCs w:val="28"/>
        </w:rPr>
        <w:t>0</w:t>
      </w:r>
      <w:r w:rsidR="00A472A0" w:rsidRPr="00A472A0">
        <w:rPr>
          <w:szCs w:val="28"/>
        </w:rPr>
        <w:t>.</w:t>
      </w:r>
      <w:r w:rsidR="00A472A0">
        <w:rPr>
          <w:szCs w:val="28"/>
        </w:rPr>
        <w:t> </w:t>
      </w:r>
      <w:r w:rsidR="00A472A0" w:rsidRPr="00A472A0">
        <w:rPr>
          <w:szCs w:val="28"/>
        </w:rPr>
        <w:t xml:space="preserve">Жалоба на решения, действия (бездействие) должностных лиц территориального </w:t>
      </w:r>
      <w:r w:rsidR="00A43888">
        <w:t>лицензирующего органа</w:t>
      </w:r>
      <w:r w:rsidR="00A472A0">
        <w:rPr>
          <w:szCs w:val="28"/>
        </w:rPr>
        <w:t xml:space="preserve"> </w:t>
      </w:r>
      <w:r w:rsidR="00A472A0" w:rsidRPr="00A472A0">
        <w:rPr>
          <w:szCs w:val="28"/>
        </w:rPr>
        <w:t>рассматривается руководителем, заместителем руководителя данного территориального органа.</w:t>
      </w:r>
    </w:p>
    <w:p w:rsidR="00A472A0" w:rsidRPr="00A472A0" w:rsidRDefault="00A472A0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472A0">
        <w:rPr>
          <w:szCs w:val="28"/>
        </w:rPr>
        <w:t xml:space="preserve">Жалоба на решения, действия (бездействие) заместителя руководителя территориального </w:t>
      </w:r>
      <w:r w:rsidR="00A43888">
        <w:t>лицензирующего органа</w:t>
      </w:r>
      <w:r w:rsidR="00A43888" w:rsidRPr="00A472A0">
        <w:rPr>
          <w:szCs w:val="28"/>
        </w:rPr>
        <w:t xml:space="preserve"> </w:t>
      </w:r>
      <w:r w:rsidRPr="00A472A0">
        <w:rPr>
          <w:szCs w:val="28"/>
        </w:rPr>
        <w:t>рассматривается руководителем данного территориального органа.</w:t>
      </w:r>
    </w:p>
    <w:p w:rsidR="00A472A0" w:rsidRPr="00A472A0" w:rsidRDefault="00A472A0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472A0">
        <w:rPr>
          <w:szCs w:val="28"/>
        </w:rPr>
        <w:t xml:space="preserve">Жалоба на решения, действия (бездействие) руководителя территориального </w:t>
      </w:r>
      <w:r w:rsidR="00A43888">
        <w:t>лицензирующего органа</w:t>
      </w:r>
      <w:r>
        <w:rPr>
          <w:szCs w:val="28"/>
        </w:rPr>
        <w:t xml:space="preserve"> </w:t>
      </w:r>
      <w:r w:rsidRPr="00A472A0">
        <w:rPr>
          <w:szCs w:val="28"/>
        </w:rPr>
        <w:t xml:space="preserve">рассматривается руководителем </w:t>
      </w:r>
      <w:r w:rsidR="00A43888">
        <w:t>лицензирующего органа</w:t>
      </w:r>
      <w:r>
        <w:rPr>
          <w:szCs w:val="28"/>
        </w:rPr>
        <w:t xml:space="preserve"> </w:t>
      </w:r>
      <w:r w:rsidRPr="00A472A0">
        <w:rPr>
          <w:szCs w:val="28"/>
        </w:rPr>
        <w:t>или уполномоченным заместителем руководителя.</w:t>
      </w:r>
    </w:p>
    <w:p w:rsidR="00A472A0" w:rsidRPr="00A472A0" w:rsidRDefault="00A472A0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472A0">
        <w:rPr>
          <w:szCs w:val="28"/>
        </w:rPr>
        <w:t xml:space="preserve">Жалоба на решения, действия (бездействие) должностных лиц центрального аппарата </w:t>
      </w:r>
      <w:r w:rsidR="00A43888">
        <w:t>лицензирующего органа</w:t>
      </w:r>
      <w:r>
        <w:rPr>
          <w:szCs w:val="28"/>
        </w:rPr>
        <w:t xml:space="preserve"> </w:t>
      </w:r>
      <w:r w:rsidRPr="00A472A0">
        <w:rPr>
          <w:szCs w:val="28"/>
        </w:rPr>
        <w:t xml:space="preserve">рассматривается уполномоченным заместителем руководителя </w:t>
      </w:r>
      <w:r w:rsidR="00A43888">
        <w:t>лицензирующего органа</w:t>
      </w:r>
      <w:r w:rsidRPr="00A472A0">
        <w:rPr>
          <w:szCs w:val="28"/>
        </w:rPr>
        <w:t>.</w:t>
      </w:r>
    </w:p>
    <w:p w:rsidR="00AB2BB4" w:rsidRDefault="00A472A0" w:rsidP="00A472A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A472A0">
        <w:rPr>
          <w:szCs w:val="28"/>
        </w:rPr>
        <w:t xml:space="preserve">Жалоба на решения, действия (бездействие) заместителей руководителя </w:t>
      </w:r>
      <w:r w:rsidR="00A43888">
        <w:t>лицензирующего органа</w:t>
      </w:r>
      <w:r>
        <w:rPr>
          <w:szCs w:val="28"/>
        </w:rPr>
        <w:t xml:space="preserve"> </w:t>
      </w:r>
      <w:r w:rsidRPr="00A472A0">
        <w:rPr>
          <w:szCs w:val="28"/>
        </w:rPr>
        <w:t xml:space="preserve">рассматривается руководителем </w:t>
      </w:r>
      <w:r w:rsidR="00A43888">
        <w:t>лицензирующего органа</w:t>
      </w:r>
      <w:r w:rsidRPr="00A472A0">
        <w:rPr>
          <w:szCs w:val="28"/>
        </w:rPr>
        <w:t>.</w:t>
      </w:r>
    </w:p>
    <w:p w:rsidR="00AB15E8" w:rsidRPr="00DF6B5F" w:rsidRDefault="00D92125" w:rsidP="00D92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24CA9">
        <w:rPr>
          <w:szCs w:val="28"/>
        </w:rPr>
        <w:t>1</w:t>
      </w:r>
      <w:r w:rsidR="00AB15E8" w:rsidRPr="00DF6B5F">
        <w:rPr>
          <w:szCs w:val="28"/>
        </w:rPr>
        <w:t>.</w:t>
      </w:r>
      <w:r>
        <w:rPr>
          <w:szCs w:val="28"/>
        </w:rPr>
        <w:t> </w:t>
      </w:r>
      <w:r w:rsidR="000E7CC6">
        <w:rPr>
          <w:szCs w:val="28"/>
        </w:rPr>
        <w:t>О</w:t>
      </w:r>
      <w:r w:rsidR="00AB15E8" w:rsidRPr="00DF6B5F">
        <w:rPr>
          <w:szCs w:val="28"/>
        </w:rPr>
        <w:t>ценк</w:t>
      </w:r>
      <w:r w:rsidR="000E7CC6">
        <w:rPr>
          <w:szCs w:val="28"/>
        </w:rPr>
        <w:t>а</w:t>
      </w:r>
      <w:r w:rsidR="00AB15E8" w:rsidRPr="00DF6B5F">
        <w:rPr>
          <w:szCs w:val="28"/>
        </w:rPr>
        <w:t xml:space="preserve"> результативности и эффективности деятельности </w:t>
      </w:r>
      <w:r w:rsidR="000E7CC6">
        <w:t>лицензирующего органа</w:t>
      </w:r>
      <w:r w:rsidR="00AB15E8" w:rsidRPr="00DF6B5F">
        <w:rPr>
          <w:szCs w:val="28"/>
        </w:rPr>
        <w:t xml:space="preserve">, </w:t>
      </w:r>
      <w:r w:rsidR="00342879">
        <w:rPr>
          <w:szCs w:val="28"/>
        </w:rPr>
        <w:t>осуществляется в соответствии со</w:t>
      </w:r>
      <w:r w:rsidR="00AB15E8" w:rsidRPr="00DF6B5F">
        <w:rPr>
          <w:szCs w:val="28"/>
        </w:rPr>
        <w:t xml:space="preserve"> статьей 30 Федерального закона «О государственном контроле (надзоре) и муниципальном ко</w:t>
      </w:r>
      <w:r w:rsidR="00342879">
        <w:rPr>
          <w:szCs w:val="28"/>
        </w:rPr>
        <w:t>нтроле в Российской Федерации».</w:t>
      </w:r>
    </w:p>
    <w:p w:rsidR="00AB15E8" w:rsidRPr="00DF6B5F" w:rsidRDefault="00D92125" w:rsidP="00D92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124CA9">
        <w:rPr>
          <w:szCs w:val="28"/>
        </w:rPr>
        <w:t>2</w:t>
      </w:r>
      <w:r w:rsidR="00AB15E8" w:rsidRPr="00DF6B5F">
        <w:rPr>
          <w:szCs w:val="28"/>
        </w:rPr>
        <w:t>.</w:t>
      </w:r>
      <w:r>
        <w:rPr>
          <w:szCs w:val="28"/>
        </w:rPr>
        <w:t> </w:t>
      </w:r>
      <w:r w:rsidR="00AB15E8" w:rsidRPr="00DF6B5F">
        <w:rPr>
          <w:szCs w:val="28"/>
        </w:rPr>
        <w:t xml:space="preserve">Анализ </w:t>
      </w:r>
      <w:r w:rsidR="00AB15E8">
        <w:rPr>
          <w:szCs w:val="28"/>
        </w:rPr>
        <w:t xml:space="preserve">ключевых </w:t>
      </w:r>
      <w:r w:rsidR="00AB15E8" w:rsidRPr="00DF6B5F">
        <w:rPr>
          <w:szCs w:val="28"/>
        </w:rPr>
        <w:t xml:space="preserve">показателей осуществляется </w:t>
      </w:r>
      <w:r w:rsidR="00342879">
        <w:t>лицензирующим органом</w:t>
      </w:r>
      <w:r w:rsidR="00342879" w:rsidRPr="00DF6B5F">
        <w:rPr>
          <w:szCs w:val="28"/>
        </w:rPr>
        <w:t xml:space="preserve"> </w:t>
      </w:r>
      <w:r w:rsidR="00AB15E8" w:rsidRPr="00DF6B5F">
        <w:rPr>
          <w:szCs w:val="28"/>
        </w:rPr>
        <w:t xml:space="preserve">и отражается в </w:t>
      </w:r>
      <w:r w:rsidR="00342879">
        <w:rPr>
          <w:szCs w:val="28"/>
        </w:rPr>
        <w:t>д</w:t>
      </w:r>
      <w:r w:rsidR="00342879" w:rsidRPr="00512597">
        <w:rPr>
          <w:szCs w:val="28"/>
        </w:rPr>
        <w:t>оклад</w:t>
      </w:r>
      <w:r w:rsidR="00342879">
        <w:rPr>
          <w:szCs w:val="28"/>
        </w:rPr>
        <w:t>е</w:t>
      </w:r>
      <w:r w:rsidR="00342879" w:rsidRPr="00512597">
        <w:rPr>
          <w:szCs w:val="28"/>
        </w:rPr>
        <w:t xml:space="preserve"> по итогам обобщения правоприменительной практики по осуществлению лицензионного контроля</w:t>
      </w:r>
      <w:r w:rsidR="00AB15E8" w:rsidRPr="00DF6B5F">
        <w:rPr>
          <w:szCs w:val="28"/>
        </w:rPr>
        <w:t>.</w:t>
      </w:r>
    </w:p>
    <w:p w:rsidR="00AB15E8" w:rsidRPr="00DF6B5F" w:rsidRDefault="00D92125" w:rsidP="00D92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24CA9">
        <w:rPr>
          <w:szCs w:val="28"/>
        </w:rPr>
        <w:t>3</w:t>
      </w:r>
      <w:r w:rsidR="00AB15E8">
        <w:rPr>
          <w:szCs w:val="28"/>
        </w:rPr>
        <w:t>.</w:t>
      </w:r>
      <w:r>
        <w:rPr>
          <w:szCs w:val="28"/>
        </w:rPr>
        <w:t> </w:t>
      </w:r>
      <w:r w:rsidR="00AB15E8">
        <w:rPr>
          <w:szCs w:val="28"/>
        </w:rPr>
        <w:t>Ключевыми п</w:t>
      </w:r>
      <w:r w:rsidR="00AB15E8" w:rsidRPr="00DF6B5F">
        <w:rPr>
          <w:szCs w:val="28"/>
        </w:rPr>
        <w:t>оказателями являются:</w:t>
      </w:r>
    </w:p>
    <w:p w:rsidR="00AB15E8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а)</w:t>
      </w:r>
      <w:r w:rsidR="00D92125">
        <w:rPr>
          <w:szCs w:val="28"/>
        </w:rPr>
        <w:t> </w:t>
      </w:r>
      <w:r w:rsidRPr="00DF6B5F">
        <w:rPr>
          <w:szCs w:val="28"/>
        </w:rPr>
        <w:t xml:space="preserve">доля решений </w:t>
      </w:r>
      <w:r w:rsidR="00342879">
        <w:t>лицензирующего органа</w:t>
      </w:r>
      <w:r w:rsidRPr="00DF6B5F">
        <w:rPr>
          <w:szCs w:val="28"/>
        </w:rPr>
        <w:t xml:space="preserve">, выданных им предписаний, а также иных ненормативных правовых актов, принятых в отчетном году по результатам проведения </w:t>
      </w:r>
      <w:r w:rsidR="00342879" w:rsidRPr="00AB2BB4">
        <w:rPr>
          <w:szCs w:val="28"/>
        </w:rPr>
        <w:t>контрольных (надзорных) мероприятий</w:t>
      </w:r>
      <w:r w:rsidRPr="00DF6B5F">
        <w:rPr>
          <w:szCs w:val="28"/>
        </w:rPr>
        <w:t xml:space="preserve"> </w:t>
      </w:r>
      <w:r w:rsidR="00704E63">
        <w:rPr>
          <w:szCs w:val="28"/>
        </w:rPr>
        <w:t xml:space="preserve">и </w:t>
      </w:r>
      <w:r w:rsidR="00704E63" w:rsidRPr="00DF6B5F">
        <w:rPr>
          <w:szCs w:val="28"/>
        </w:rPr>
        <w:t>рассмотрения жалоб</w:t>
      </w:r>
      <w:r w:rsidR="00704E63">
        <w:rPr>
          <w:szCs w:val="28"/>
        </w:rPr>
        <w:t>,</w:t>
      </w:r>
      <w:r w:rsidR="00704E63" w:rsidRPr="00DF6B5F">
        <w:rPr>
          <w:szCs w:val="28"/>
        </w:rPr>
        <w:t xml:space="preserve"> </w:t>
      </w:r>
      <w:r w:rsidRPr="00DF6B5F">
        <w:rPr>
          <w:szCs w:val="28"/>
        </w:rPr>
        <w:t>которые отменены частично или полностью на основании судебных актов, вступивших в законную силу в отчетном году;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б)</w:t>
      </w:r>
      <w:r w:rsidR="00D92125">
        <w:rPr>
          <w:szCs w:val="28"/>
        </w:rPr>
        <w:t> </w:t>
      </w:r>
      <w:r w:rsidRPr="00DF6B5F">
        <w:rPr>
          <w:szCs w:val="28"/>
        </w:rPr>
        <w:t xml:space="preserve">доля решений </w:t>
      </w:r>
      <w:r w:rsidR="00342879">
        <w:t>лицензирующего органа</w:t>
      </w:r>
      <w:r w:rsidRPr="00DF6B5F">
        <w:rPr>
          <w:szCs w:val="28"/>
        </w:rPr>
        <w:t>, выданных им предписаний, а также иных ненормативных правовых актов, принятых в предыдущих отчетных периодах по результатам проведения контрольных (надзорных) мероприятий</w:t>
      </w:r>
      <w:r w:rsidR="00704E63">
        <w:rPr>
          <w:szCs w:val="28"/>
        </w:rPr>
        <w:t xml:space="preserve"> и </w:t>
      </w:r>
      <w:r w:rsidR="00704E63" w:rsidRPr="00DF6B5F">
        <w:rPr>
          <w:szCs w:val="28"/>
        </w:rPr>
        <w:t>рассмотрения жалоб</w:t>
      </w:r>
      <w:r w:rsidRPr="00DF6B5F">
        <w:rPr>
          <w:szCs w:val="28"/>
        </w:rPr>
        <w:t xml:space="preserve">, которые отменены частично или полностью на основании судебных актов, вступивших </w:t>
      </w:r>
      <w:r w:rsidR="00342879">
        <w:rPr>
          <w:szCs w:val="28"/>
        </w:rPr>
        <w:t>в законную силу в отчетном году.</w:t>
      </w:r>
    </w:p>
    <w:p w:rsidR="00AB15E8" w:rsidRPr="00DF6B5F" w:rsidRDefault="00D92125" w:rsidP="00D92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24CA9">
        <w:rPr>
          <w:szCs w:val="28"/>
        </w:rPr>
        <w:t>4</w:t>
      </w:r>
      <w:r w:rsidR="00AB15E8" w:rsidRPr="00DF6B5F">
        <w:rPr>
          <w:szCs w:val="28"/>
        </w:rPr>
        <w:t>.</w:t>
      </w:r>
      <w:r>
        <w:rPr>
          <w:szCs w:val="28"/>
        </w:rPr>
        <w:t> </w:t>
      </w:r>
      <w:r w:rsidR="00AB15E8" w:rsidRPr="00DF6B5F">
        <w:rPr>
          <w:szCs w:val="28"/>
        </w:rPr>
        <w:t xml:space="preserve">Показатель, предусмотренный подпунктом </w:t>
      </w:r>
      <w:r w:rsidR="00342879">
        <w:rPr>
          <w:szCs w:val="28"/>
        </w:rPr>
        <w:t>«</w:t>
      </w:r>
      <w:r w:rsidR="00AB15E8">
        <w:rPr>
          <w:szCs w:val="28"/>
        </w:rPr>
        <w:t>а</w:t>
      </w:r>
      <w:r w:rsidR="00342879">
        <w:rPr>
          <w:szCs w:val="28"/>
        </w:rPr>
        <w:t>»</w:t>
      </w:r>
      <w:r w:rsidR="00AB15E8">
        <w:rPr>
          <w:szCs w:val="28"/>
        </w:rPr>
        <w:t xml:space="preserve"> пункта </w:t>
      </w:r>
      <w:r>
        <w:rPr>
          <w:szCs w:val="28"/>
        </w:rPr>
        <w:t>5</w:t>
      </w:r>
      <w:r w:rsidR="00A40269" w:rsidRPr="00A40269">
        <w:rPr>
          <w:szCs w:val="28"/>
        </w:rPr>
        <w:t>3</w:t>
      </w:r>
      <w:r w:rsidR="00AB15E8" w:rsidRPr="00DF6B5F">
        <w:rPr>
          <w:szCs w:val="28"/>
        </w:rPr>
        <w:t xml:space="preserve"> настоящих Правил (ДР1), рассчитывается по формуле: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ДР1 = К</w:t>
      </w:r>
      <w:r w:rsidRPr="00DF6B5F">
        <w:rPr>
          <w:szCs w:val="28"/>
          <w:vertAlign w:val="subscript"/>
        </w:rPr>
        <w:t>1</w:t>
      </w:r>
      <w:r w:rsidRPr="00DF6B5F">
        <w:rPr>
          <w:szCs w:val="28"/>
        </w:rPr>
        <w:t xml:space="preserve"> / </w:t>
      </w:r>
      <w:proofErr w:type="spellStart"/>
      <w:r w:rsidRPr="00DF6B5F">
        <w:rPr>
          <w:szCs w:val="28"/>
        </w:rPr>
        <w:t>К</w:t>
      </w:r>
      <w:r w:rsidRPr="00DF6B5F">
        <w:rPr>
          <w:szCs w:val="28"/>
          <w:vertAlign w:val="subscript"/>
        </w:rPr>
        <w:t>общ</w:t>
      </w:r>
      <w:proofErr w:type="spellEnd"/>
      <w:r w:rsidRPr="00DF6B5F">
        <w:rPr>
          <w:szCs w:val="28"/>
        </w:rPr>
        <w:t>,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где: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К</w:t>
      </w:r>
      <w:r w:rsidRPr="00DF6B5F">
        <w:rPr>
          <w:szCs w:val="28"/>
          <w:vertAlign w:val="subscript"/>
        </w:rPr>
        <w:t>1</w:t>
      </w:r>
      <w:r w:rsidRPr="00DF6B5F">
        <w:rPr>
          <w:szCs w:val="28"/>
        </w:rPr>
        <w:t xml:space="preserve"> - количество решений </w:t>
      </w:r>
      <w:r w:rsidR="00342879">
        <w:t>лицензирующего органа</w:t>
      </w:r>
      <w:r w:rsidRPr="00DF6B5F">
        <w:rPr>
          <w:szCs w:val="28"/>
        </w:rPr>
        <w:t>, выданных им предписаний, а также иных ненормативных правовых актов, принятых в отчетном году по результатам рассмотрения жалоб, проведения контрольных (надзорных) мероприятий, которые отменены частично или полностью на основании судебных актов, вступивших в законную силу в отчетном году;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proofErr w:type="spellStart"/>
      <w:r w:rsidRPr="00DF6B5F">
        <w:rPr>
          <w:szCs w:val="28"/>
        </w:rPr>
        <w:t>К</w:t>
      </w:r>
      <w:r w:rsidRPr="00DF6B5F">
        <w:rPr>
          <w:szCs w:val="28"/>
          <w:vertAlign w:val="subscript"/>
        </w:rPr>
        <w:t>общ</w:t>
      </w:r>
      <w:proofErr w:type="spellEnd"/>
      <w:r w:rsidRPr="00DF6B5F">
        <w:rPr>
          <w:szCs w:val="28"/>
        </w:rPr>
        <w:t xml:space="preserve"> - общее количество решений </w:t>
      </w:r>
      <w:r w:rsidR="00D92125">
        <w:t>лицензирующего органа</w:t>
      </w:r>
      <w:r w:rsidRPr="00DF6B5F">
        <w:rPr>
          <w:szCs w:val="28"/>
        </w:rPr>
        <w:t>, выданных им предписаний, а также иных ненормативных правовых актов, принятых в отчетном году по результатам рассмотрения жалоб, проведения плановых и внеплановых контрольных (надзорных) мероприятий.</w:t>
      </w:r>
    </w:p>
    <w:p w:rsidR="00AB15E8" w:rsidRPr="00DF6B5F" w:rsidRDefault="00DE01F7" w:rsidP="00D9212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24CA9">
        <w:rPr>
          <w:szCs w:val="28"/>
        </w:rPr>
        <w:t>5</w:t>
      </w:r>
      <w:r w:rsidR="00AB15E8" w:rsidRPr="00DF6B5F">
        <w:rPr>
          <w:szCs w:val="28"/>
        </w:rPr>
        <w:t>.</w:t>
      </w:r>
      <w:r w:rsidR="00D92125">
        <w:rPr>
          <w:szCs w:val="28"/>
        </w:rPr>
        <w:t> </w:t>
      </w:r>
      <w:r w:rsidR="00AB15E8" w:rsidRPr="00DF6B5F">
        <w:rPr>
          <w:szCs w:val="28"/>
        </w:rPr>
        <w:t xml:space="preserve">Показатель, предусмотренный подпунктом </w:t>
      </w:r>
      <w:r w:rsidR="00D92125">
        <w:rPr>
          <w:szCs w:val="28"/>
        </w:rPr>
        <w:t>«</w:t>
      </w:r>
      <w:r w:rsidR="00AB15E8" w:rsidRPr="00DF6B5F">
        <w:rPr>
          <w:szCs w:val="28"/>
        </w:rPr>
        <w:t>б</w:t>
      </w:r>
      <w:r w:rsidR="00D92125">
        <w:rPr>
          <w:szCs w:val="28"/>
        </w:rPr>
        <w:t>»</w:t>
      </w:r>
      <w:r w:rsidR="00AB15E8" w:rsidRPr="00DF6B5F">
        <w:rPr>
          <w:szCs w:val="28"/>
        </w:rPr>
        <w:t xml:space="preserve"> пункта </w:t>
      </w:r>
      <w:r w:rsidR="00D92125">
        <w:rPr>
          <w:szCs w:val="28"/>
        </w:rPr>
        <w:t>5</w:t>
      </w:r>
      <w:r w:rsidR="00A40269" w:rsidRPr="00A40269">
        <w:rPr>
          <w:szCs w:val="28"/>
        </w:rPr>
        <w:t>3</w:t>
      </w:r>
      <w:r w:rsidR="00AB15E8" w:rsidRPr="00DF6B5F">
        <w:rPr>
          <w:szCs w:val="28"/>
        </w:rPr>
        <w:t xml:space="preserve"> настоящих Правил (ДР</w:t>
      </w:r>
      <w:r w:rsidR="00AB15E8" w:rsidRPr="00DF6B5F">
        <w:rPr>
          <w:szCs w:val="28"/>
          <w:vertAlign w:val="subscript"/>
        </w:rPr>
        <w:t>2</w:t>
      </w:r>
      <w:r w:rsidR="00AB15E8" w:rsidRPr="00DF6B5F">
        <w:rPr>
          <w:szCs w:val="28"/>
        </w:rPr>
        <w:t>), рассчитывается по формуле: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ДР</w:t>
      </w:r>
      <w:r w:rsidRPr="00DF6B5F">
        <w:rPr>
          <w:szCs w:val="28"/>
          <w:vertAlign w:val="subscript"/>
        </w:rPr>
        <w:t>2</w:t>
      </w:r>
      <w:r w:rsidRPr="00DF6B5F">
        <w:rPr>
          <w:szCs w:val="28"/>
        </w:rPr>
        <w:t xml:space="preserve"> = К</w:t>
      </w:r>
      <w:r w:rsidRPr="00DF6B5F">
        <w:rPr>
          <w:szCs w:val="28"/>
          <w:vertAlign w:val="subscript"/>
        </w:rPr>
        <w:t>2</w:t>
      </w:r>
      <w:r w:rsidRPr="00DF6B5F">
        <w:rPr>
          <w:szCs w:val="28"/>
        </w:rPr>
        <w:t xml:space="preserve"> / </w:t>
      </w:r>
      <w:proofErr w:type="spellStart"/>
      <w:r w:rsidRPr="00DF6B5F">
        <w:rPr>
          <w:szCs w:val="28"/>
        </w:rPr>
        <w:t>К</w:t>
      </w:r>
      <w:r w:rsidRPr="00DF6B5F">
        <w:rPr>
          <w:szCs w:val="28"/>
          <w:vertAlign w:val="subscript"/>
        </w:rPr>
        <w:t>общ</w:t>
      </w:r>
      <w:proofErr w:type="spellEnd"/>
      <w:r w:rsidRPr="00DF6B5F">
        <w:rPr>
          <w:szCs w:val="28"/>
        </w:rPr>
        <w:t>,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lastRenderedPageBreak/>
        <w:t>где: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r w:rsidRPr="00DF6B5F">
        <w:rPr>
          <w:szCs w:val="28"/>
        </w:rPr>
        <w:t>К</w:t>
      </w:r>
      <w:r w:rsidRPr="00DF6B5F">
        <w:rPr>
          <w:szCs w:val="28"/>
          <w:vertAlign w:val="subscript"/>
        </w:rPr>
        <w:t>2</w:t>
      </w:r>
      <w:r w:rsidRPr="00DF6B5F">
        <w:rPr>
          <w:szCs w:val="28"/>
        </w:rPr>
        <w:t xml:space="preserve"> - количество решений </w:t>
      </w:r>
      <w:r w:rsidR="00D92125">
        <w:t>лицензирующего органа</w:t>
      </w:r>
      <w:r w:rsidRPr="00DF6B5F">
        <w:rPr>
          <w:szCs w:val="28"/>
        </w:rPr>
        <w:t xml:space="preserve">, выданных им предписаний, а также иных ненормативных правовых актов, принятых в предыдущих отчетных периодах по результатам рассмотрения жалоб, проведения </w:t>
      </w:r>
      <w:r w:rsidR="00D92125" w:rsidRPr="00DF6B5F">
        <w:rPr>
          <w:szCs w:val="28"/>
        </w:rPr>
        <w:t>плановых и внеплановых контрольных (надзорных) мероприятий</w:t>
      </w:r>
      <w:r w:rsidRPr="00DF6B5F">
        <w:rPr>
          <w:szCs w:val="28"/>
        </w:rPr>
        <w:t>, которые отменены частично или полностью на основании судебных актов, вступивших в законную силу в отчетном году;</w:t>
      </w:r>
    </w:p>
    <w:p w:rsidR="00AB15E8" w:rsidRPr="00DF6B5F" w:rsidRDefault="00AB15E8" w:rsidP="00D92125">
      <w:pPr>
        <w:spacing w:line="360" w:lineRule="auto"/>
        <w:ind w:firstLine="709"/>
        <w:jc w:val="both"/>
        <w:rPr>
          <w:szCs w:val="28"/>
        </w:rPr>
      </w:pPr>
      <w:proofErr w:type="spellStart"/>
      <w:r w:rsidRPr="00DF6B5F">
        <w:rPr>
          <w:szCs w:val="28"/>
        </w:rPr>
        <w:t>К</w:t>
      </w:r>
      <w:r w:rsidRPr="00DF6B5F">
        <w:rPr>
          <w:szCs w:val="28"/>
          <w:vertAlign w:val="subscript"/>
        </w:rPr>
        <w:t>общ</w:t>
      </w:r>
      <w:proofErr w:type="spellEnd"/>
      <w:r w:rsidRPr="00DF6B5F">
        <w:rPr>
          <w:szCs w:val="28"/>
        </w:rPr>
        <w:t xml:space="preserve"> - общее количество решений органов</w:t>
      </w:r>
      <w:r>
        <w:rPr>
          <w:szCs w:val="28"/>
        </w:rPr>
        <w:t xml:space="preserve"> государственного надзора</w:t>
      </w:r>
      <w:r w:rsidRPr="00DF6B5F">
        <w:rPr>
          <w:szCs w:val="28"/>
        </w:rPr>
        <w:t>, выданных ими предписаний, а также иных ненормативных правовых актов, принятых в предыдущих отчетных периодах.</w:t>
      </w:r>
    </w:p>
    <w:p w:rsidR="00AB15E8" w:rsidRDefault="00AB15E8" w:rsidP="00D9212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D92125" w:rsidRDefault="00D92125" w:rsidP="00D9212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</w:p>
    <w:p w:rsidR="00200716" w:rsidRPr="00200716" w:rsidRDefault="00126A7A" w:rsidP="00D92125">
      <w:pPr>
        <w:tabs>
          <w:tab w:val="left" w:pos="1134"/>
        </w:tabs>
        <w:spacing w:line="360" w:lineRule="auto"/>
        <w:jc w:val="center"/>
        <w:rPr>
          <w:szCs w:val="28"/>
        </w:rPr>
      </w:pPr>
      <w:r w:rsidRPr="00C9241A">
        <w:rPr>
          <w:szCs w:val="28"/>
        </w:rPr>
        <w:t>____________________________________________</w:t>
      </w:r>
    </w:p>
    <w:p w:rsidR="00200716" w:rsidRDefault="00200716" w:rsidP="00D92125">
      <w:pPr>
        <w:tabs>
          <w:tab w:val="left" w:pos="1134"/>
        </w:tabs>
        <w:spacing w:line="360" w:lineRule="auto"/>
        <w:ind w:firstLine="709"/>
        <w:jc w:val="center"/>
        <w:rPr>
          <w:szCs w:val="28"/>
        </w:rPr>
      </w:pPr>
    </w:p>
    <w:sectPr w:rsidR="00200716" w:rsidSect="0090391A">
      <w:headerReference w:type="default" r:id="rId11"/>
      <w:pgSz w:w="11906" w:h="16838"/>
      <w:pgMar w:top="709" w:right="680" w:bottom="1135" w:left="124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2A" w:rsidRPr="0059736F" w:rsidRDefault="0095412A" w:rsidP="0059736F">
      <w:pPr>
        <w:pStyle w:val="21"/>
        <w:rPr>
          <w:szCs w:val="24"/>
        </w:rPr>
      </w:pPr>
      <w:r>
        <w:separator/>
      </w:r>
    </w:p>
  </w:endnote>
  <w:endnote w:type="continuationSeparator" w:id="0">
    <w:p w:rsidR="0095412A" w:rsidRPr="0059736F" w:rsidRDefault="0095412A" w:rsidP="0059736F">
      <w:pPr>
        <w:pStyle w:val="21"/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2A" w:rsidRPr="0059736F" w:rsidRDefault="0095412A" w:rsidP="0059736F">
      <w:pPr>
        <w:pStyle w:val="21"/>
        <w:rPr>
          <w:szCs w:val="24"/>
        </w:rPr>
      </w:pPr>
      <w:r>
        <w:separator/>
      </w:r>
    </w:p>
  </w:footnote>
  <w:footnote w:type="continuationSeparator" w:id="0">
    <w:p w:rsidR="0095412A" w:rsidRPr="0059736F" w:rsidRDefault="0095412A" w:rsidP="0059736F">
      <w:pPr>
        <w:pStyle w:val="21"/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FF" w:rsidRDefault="00817BF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17BFF" w:rsidRDefault="00817B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6F" w:rsidRDefault="0066670B">
    <w:pPr>
      <w:pStyle w:val="a5"/>
      <w:jc w:val="center"/>
    </w:pPr>
    <w:r>
      <w:fldChar w:fldCharType="begin"/>
    </w:r>
    <w:r w:rsidR="00234766">
      <w:instrText xml:space="preserve"> PAGE   \* MERGEFORMAT </w:instrText>
    </w:r>
    <w:r>
      <w:fldChar w:fldCharType="separate"/>
    </w:r>
    <w:r w:rsidR="007120B8">
      <w:rPr>
        <w:noProof/>
      </w:rPr>
      <w:t>10</w:t>
    </w:r>
    <w:r>
      <w:rPr>
        <w:noProof/>
      </w:rPr>
      <w:fldChar w:fldCharType="end"/>
    </w:r>
  </w:p>
  <w:p w:rsidR="0059736F" w:rsidRDefault="005973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5402"/>
    <w:multiLevelType w:val="hybridMultilevel"/>
    <w:tmpl w:val="7B5C0286"/>
    <w:lvl w:ilvl="0" w:tplc="018805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AC026B"/>
    <w:multiLevelType w:val="multilevel"/>
    <w:tmpl w:val="F88E0074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064314"/>
    <w:multiLevelType w:val="multilevel"/>
    <w:tmpl w:val="4A341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034F17"/>
    <w:multiLevelType w:val="hybridMultilevel"/>
    <w:tmpl w:val="88EC6370"/>
    <w:lvl w:ilvl="0" w:tplc="990A7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EB7C59"/>
    <w:multiLevelType w:val="hybridMultilevel"/>
    <w:tmpl w:val="BCA2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6F"/>
    <w:rsid w:val="00006327"/>
    <w:rsid w:val="00015079"/>
    <w:rsid w:val="00015C23"/>
    <w:rsid w:val="00021A23"/>
    <w:rsid w:val="000260A8"/>
    <w:rsid w:val="000279C3"/>
    <w:rsid w:val="00030B37"/>
    <w:rsid w:val="00035E15"/>
    <w:rsid w:val="000438AC"/>
    <w:rsid w:val="00044144"/>
    <w:rsid w:val="00061C80"/>
    <w:rsid w:val="0006412D"/>
    <w:rsid w:val="0007039F"/>
    <w:rsid w:val="00070456"/>
    <w:rsid w:val="000739D0"/>
    <w:rsid w:val="00081396"/>
    <w:rsid w:val="00085E70"/>
    <w:rsid w:val="00092013"/>
    <w:rsid w:val="00093827"/>
    <w:rsid w:val="00094D8B"/>
    <w:rsid w:val="00095A46"/>
    <w:rsid w:val="000A7C36"/>
    <w:rsid w:val="000B19D6"/>
    <w:rsid w:val="000B5E24"/>
    <w:rsid w:val="000B7CF9"/>
    <w:rsid w:val="000C1A27"/>
    <w:rsid w:val="000C48BE"/>
    <w:rsid w:val="000C5825"/>
    <w:rsid w:val="000D1B85"/>
    <w:rsid w:val="000D258E"/>
    <w:rsid w:val="000D29D1"/>
    <w:rsid w:val="000D2AAF"/>
    <w:rsid w:val="000D53D4"/>
    <w:rsid w:val="000D60AE"/>
    <w:rsid w:val="000D7157"/>
    <w:rsid w:val="000E2B30"/>
    <w:rsid w:val="000E7CC6"/>
    <w:rsid w:val="000F2CE5"/>
    <w:rsid w:val="000F43C2"/>
    <w:rsid w:val="001024B5"/>
    <w:rsid w:val="001157E0"/>
    <w:rsid w:val="001210B1"/>
    <w:rsid w:val="00121293"/>
    <w:rsid w:val="00121DD0"/>
    <w:rsid w:val="00124CA9"/>
    <w:rsid w:val="00126A7A"/>
    <w:rsid w:val="00133EED"/>
    <w:rsid w:val="0014650A"/>
    <w:rsid w:val="00147339"/>
    <w:rsid w:val="00156599"/>
    <w:rsid w:val="00160A77"/>
    <w:rsid w:val="00164A73"/>
    <w:rsid w:val="001769D2"/>
    <w:rsid w:val="00185305"/>
    <w:rsid w:val="00193FB3"/>
    <w:rsid w:val="001A456E"/>
    <w:rsid w:val="001B11D5"/>
    <w:rsid w:val="001B28FE"/>
    <w:rsid w:val="001B5CE7"/>
    <w:rsid w:val="001C0CDB"/>
    <w:rsid w:val="001C57AA"/>
    <w:rsid w:val="001C73FF"/>
    <w:rsid w:val="001D099C"/>
    <w:rsid w:val="001D1B67"/>
    <w:rsid w:val="001D39AB"/>
    <w:rsid w:val="001E2414"/>
    <w:rsid w:val="001E65B0"/>
    <w:rsid w:val="001E66ED"/>
    <w:rsid w:val="001F0720"/>
    <w:rsid w:val="001F2A4A"/>
    <w:rsid w:val="001F6B7D"/>
    <w:rsid w:val="001F776B"/>
    <w:rsid w:val="00200716"/>
    <w:rsid w:val="00203258"/>
    <w:rsid w:val="00203F88"/>
    <w:rsid w:val="00203FB4"/>
    <w:rsid w:val="00211BD6"/>
    <w:rsid w:val="0022142C"/>
    <w:rsid w:val="00233819"/>
    <w:rsid w:val="00234766"/>
    <w:rsid w:val="00235C15"/>
    <w:rsid w:val="00244B4C"/>
    <w:rsid w:val="00253AE8"/>
    <w:rsid w:val="002540C7"/>
    <w:rsid w:val="00255752"/>
    <w:rsid w:val="002578C4"/>
    <w:rsid w:val="002619AF"/>
    <w:rsid w:val="0026428A"/>
    <w:rsid w:val="00275320"/>
    <w:rsid w:val="002771B9"/>
    <w:rsid w:val="00282175"/>
    <w:rsid w:val="00282566"/>
    <w:rsid w:val="00284756"/>
    <w:rsid w:val="00286D25"/>
    <w:rsid w:val="00292D6F"/>
    <w:rsid w:val="002946A2"/>
    <w:rsid w:val="0029642D"/>
    <w:rsid w:val="00297BA2"/>
    <w:rsid w:val="002A0903"/>
    <w:rsid w:val="002A1B32"/>
    <w:rsid w:val="002B1B4D"/>
    <w:rsid w:val="002C2C66"/>
    <w:rsid w:val="002C4473"/>
    <w:rsid w:val="002C4E94"/>
    <w:rsid w:val="002D6F64"/>
    <w:rsid w:val="002E0B01"/>
    <w:rsid w:val="002E175C"/>
    <w:rsid w:val="002E302E"/>
    <w:rsid w:val="002E42D4"/>
    <w:rsid w:val="002E4E76"/>
    <w:rsid w:val="002E6822"/>
    <w:rsid w:val="002F218A"/>
    <w:rsid w:val="002F2805"/>
    <w:rsid w:val="002F3405"/>
    <w:rsid w:val="002F76A1"/>
    <w:rsid w:val="00300525"/>
    <w:rsid w:val="00302469"/>
    <w:rsid w:val="00307480"/>
    <w:rsid w:val="00312655"/>
    <w:rsid w:val="0031641E"/>
    <w:rsid w:val="00316ECB"/>
    <w:rsid w:val="003275CF"/>
    <w:rsid w:val="00341A00"/>
    <w:rsid w:val="00342321"/>
    <w:rsid w:val="00342879"/>
    <w:rsid w:val="003451EE"/>
    <w:rsid w:val="00350EF4"/>
    <w:rsid w:val="003541FC"/>
    <w:rsid w:val="0036388B"/>
    <w:rsid w:val="00367B11"/>
    <w:rsid w:val="00371DA9"/>
    <w:rsid w:val="00384704"/>
    <w:rsid w:val="0039082C"/>
    <w:rsid w:val="003A2AC7"/>
    <w:rsid w:val="003A2C12"/>
    <w:rsid w:val="003A3BCB"/>
    <w:rsid w:val="003A5154"/>
    <w:rsid w:val="003A6D1E"/>
    <w:rsid w:val="003B2010"/>
    <w:rsid w:val="003B3295"/>
    <w:rsid w:val="003B72C2"/>
    <w:rsid w:val="003C09BC"/>
    <w:rsid w:val="003D03C0"/>
    <w:rsid w:val="003D0480"/>
    <w:rsid w:val="003D104F"/>
    <w:rsid w:val="003D2774"/>
    <w:rsid w:val="003D4299"/>
    <w:rsid w:val="003D6B49"/>
    <w:rsid w:val="003E3FED"/>
    <w:rsid w:val="003E592E"/>
    <w:rsid w:val="003E70EC"/>
    <w:rsid w:val="003F1E35"/>
    <w:rsid w:val="003F2589"/>
    <w:rsid w:val="003F387E"/>
    <w:rsid w:val="00400757"/>
    <w:rsid w:val="00403D46"/>
    <w:rsid w:val="00404815"/>
    <w:rsid w:val="00407860"/>
    <w:rsid w:val="0041391C"/>
    <w:rsid w:val="0043684C"/>
    <w:rsid w:val="00436B6C"/>
    <w:rsid w:val="00445497"/>
    <w:rsid w:val="00447803"/>
    <w:rsid w:val="00450BF3"/>
    <w:rsid w:val="00455E05"/>
    <w:rsid w:val="0045604E"/>
    <w:rsid w:val="00466A13"/>
    <w:rsid w:val="00471EDA"/>
    <w:rsid w:val="004723C8"/>
    <w:rsid w:val="00476ABB"/>
    <w:rsid w:val="00480542"/>
    <w:rsid w:val="004825C4"/>
    <w:rsid w:val="00482DF4"/>
    <w:rsid w:val="0048739A"/>
    <w:rsid w:val="004A1D6B"/>
    <w:rsid w:val="004A286B"/>
    <w:rsid w:val="004A64BC"/>
    <w:rsid w:val="004A6943"/>
    <w:rsid w:val="004B25E9"/>
    <w:rsid w:val="004B48D0"/>
    <w:rsid w:val="004B7A3F"/>
    <w:rsid w:val="004C0020"/>
    <w:rsid w:val="004C2044"/>
    <w:rsid w:val="004C450F"/>
    <w:rsid w:val="004C5387"/>
    <w:rsid w:val="004D4561"/>
    <w:rsid w:val="004E55D4"/>
    <w:rsid w:val="004F48DF"/>
    <w:rsid w:val="004F4FD5"/>
    <w:rsid w:val="005030DD"/>
    <w:rsid w:val="00503108"/>
    <w:rsid w:val="005039AC"/>
    <w:rsid w:val="00503B6A"/>
    <w:rsid w:val="0050653C"/>
    <w:rsid w:val="00512597"/>
    <w:rsid w:val="005143C6"/>
    <w:rsid w:val="00525669"/>
    <w:rsid w:val="00527845"/>
    <w:rsid w:val="00536EE0"/>
    <w:rsid w:val="005434F5"/>
    <w:rsid w:val="00543BCE"/>
    <w:rsid w:val="00552C73"/>
    <w:rsid w:val="00556F0A"/>
    <w:rsid w:val="0056167C"/>
    <w:rsid w:val="00562DBA"/>
    <w:rsid w:val="00564C62"/>
    <w:rsid w:val="0058028C"/>
    <w:rsid w:val="00581B32"/>
    <w:rsid w:val="00581E84"/>
    <w:rsid w:val="00584DF2"/>
    <w:rsid w:val="00590C26"/>
    <w:rsid w:val="00592C77"/>
    <w:rsid w:val="0059393C"/>
    <w:rsid w:val="00593D7C"/>
    <w:rsid w:val="0059736F"/>
    <w:rsid w:val="005B7784"/>
    <w:rsid w:val="005B7FD8"/>
    <w:rsid w:val="005D142F"/>
    <w:rsid w:val="005E3A9C"/>
    <w:rsid w:val="005E7156"/>
    <w:rsid w:val="005F13FF"/>
    <w:rsid w:val="005F1772"/>
    <w:rsid w:val="005F3AC0"/>
    <w:rsid w:val="005F4264"/>
    <w:rsid w:val="005F445D"/>
    <w:rsid w:val="005F4BFD"/>
    <w:rsid w:val="00600678"/>
    <w:rsid w:val="00604273"/>
    <w:rsid w:val="00607BB5"/>
    <w:rsid w:val="00611DA6"/>
    <w:rsid w:val="00614AA4"/>
    <w:rsid w:val="0061798F"/>
    <w:rsid w:val="006211BE"/>
    <w:rsid w:val="00624316"/>
    <w:rsid w:val="006322C2"/>
    <w:rsid w:val="006369DD"/>
    <w:rsid w:val="006443AB"/>
    <w:rsid w:val="00644B36"/>
    <w:rsid w:val="00645B2D"/>
    <w:rsid w:val="00652985"/>
    <w:rsid w:val="006559FA"/>
    <w:rsid w:val="00656C53"/>
    <w:rsid w:val="00663091"/>
    <w:rsid w:val="006637A4"/>
    <w:rsid w:val="0066670B"/>
    <w:rsid w:val="00671147"/>
    <w:rsid w:val="00675B98"/>
    <w:rsid w:val="00682DBD"/>
    <w:rsid w:val="006875CC"/>
    <w:rsid w:val="00692220"/>
    <w:rsid w:val="006A2089"/>
    <w:rsid w:val="006A71D2"/>
    <w:rsid w:val="006B5BC4"/>
    <w:rsid w:val="006B5FFE"/>
    <w:rsid w:val="006C00ED"/>
    <w:rsid w:val="006C3CED"/>
    <w:rsid w:val="006D05F9"/>
    <w:rsid w:val="006D1F22"/>
    <w:rsid w:val="006D2AA9"/>
    <w:rsid w:val="006D4094"/>
    <w:rsid w:val="006E4CA5"/>
    <w:rsid w:val="006E77D4"/>
    <w:rsid w:val="006F4AD4"/>
    <w:rsid w:val="006F759B"/>
    <w:rsid w:val="006F7C74"/>
    <w:rsid w:val="007006A6"/>
    <w:rsid w:val="00704A68"/>
    <w:rsid w:val="00704E63"/>
    <w:rsid w:val="00710551"/>
    <w:rsid w:val="00710F75"/>
    <w:rsid w:val="007120B8"/>
    <w:rsid w:val="00713910"/>
    <w:rsid w:val="00713BA7"/>
    <w:rsid w:val="007151C8"/>
    <w:rsid w:val="00717C8E"/>
    <w:rsid w:val="00737D68"/>
    <w:rsid w:val="007475F0"/>
    <w:rsid w:val="00764772"/>
    <w:rsid w:val="00765F8D"/>
    <w:rsid w:val="0077032F"/>
    <w:rsid w:val="00770BC2"/>
    <w:rsid w:val="00782CDF"/>
    <w:rsid w:val="007913CF"/>
    <w:rsid w:val="00791A14"/>
    <w:rsid w:val="00792555"/>
    <w:rsid w:val="007937F1"/>
    <w:rsid w:val="007953D5"/>
    <w:rsid w:val="007A5822"/>
    <w:rsid w:val="007A70A7"/>
    <w:rsid w:val="007C11C0"/>
    <w:rsid w:val="007D1B57"/>
    <w:rsid w:val="007D2F66"/>
    <w:rsid w:val="007D40CF"/>
    <w:rsid w:val="007D54B8"/>
    <w:rsid w:val="007D70D5"/>
    <w:rsid w:val="007E3256"/>
    <w:rsid w:val="007E55EE"/>
    <w:rsid w:val="007E6B30"/>
    <w:rsid w:val="007E7069"/>
    <w:rsid w:val="007F610D"/>
    <w:rsid w:val="00803423"/>
    <w:rsid w:val="0080557E"/>
    <w:rsid w:val="008061DA"/>
    <w:rsid w:val="00806498"/>
    <w:rsid w:val="008066EC"/>
    <w:rsid w:val="00817A44"/>
    <w:rsid w:val="00817BFF"/>
    <w:rsid w:val="00821590"/>
    <w:rsid w:val="00823BBD"/>
    <w:rsid w:val="00823FFB"/>
    <w:rsid w:val="008273AD"/>
    <w:rsid w:val="0083696E"/>
    <w:rsid w:val="00837AF5"/>
    <w:rsid w:val="00844E52"/>
    <w:rsid w:val="0084566E"/>
    <w:rsid w:val="00847A4D"/>
    <w:rsid w:val="008505FE"/>
    <w:rsid w:val="008546CF"/>
    <w:rsid w:val="00856EC7"/>
    <w:rsid w:val="0087050F"/>
    <w:rsid w:val="00882853"/>
    <w:rsid w:val="008874FC"/>
    <w:rsid w:val="0089101B"/>
    <w:rsid w:val="00891A17"/>
    <w:rsid w:val="008922F0"/>
    <w:rsid w:val="00893D42"/>
    <w:rsid w:val="00896DCE"/>
    <w:rsid w:val="008A0268"/>
    <w:rsid w:val="008A0F41"/>
    <w:rsid w:val="008A14F6"/>
    <w:rsid w:val="008A57D2"/>
    <w:rsid w:val="008B3F84"/>
    <w:rsid w:val="008C3C71"/>
    <w:rsid w:val="008D5165"/>
    <w:rsid w:val="008D5E7B"/>
    <w:rsid w:val="008E0881"/>
    <w:rsid w:val="008E54D0"/>
    <w:rsid w:val="008E687C"/>
    <w:rsid w:val="008F0064"/>
    <w:rsid w:val="008F3D01"/>
    <w:rsid w:val="0090008D"/>
    <w:rsid w:val="009026D4"/>
    <w:rsid w:val="0090391A"/>
    <w:rsid w:val="00904C28"/>
    <w:rsid w:val="00915447"/>
    <w:rsid w:val="009200D9"/>
    <w:rsid w:val="00930478"/>
    <w:rsid w:val="00932847"/>
    <w:rsid w:val="00934AA3"/>
    <w:rsid w:val="0093568D"/>
    <w:rsid w:val="00947183"/>
    <w:rsid w:val="009532EA"/>
    <w:rsid w:val="0095412A"/>
    <w:rsid w:val="00956458"/>
    <w:rsid w:val="00965CD8"/>
    <w:rsid w:val="00966864"/>
    <w:rsid w:val="00970228"/>
    <w:rsid w:val="0097534C"/>
    <w:rsid w:val="00976B7D"/>
    <w:rsid w:val="00980FC9"/>
    <w:rsid w:val="009814F9"/>
    <w:rsid w:val="00984B0D"/>
    <w:rsid w:val="009902E0"/>
    <w:rsid w:val="00990600"/>
    <w:rsid w:val="00992DB7"/>
    <w:rsid w:val="00995098"/>
    <w:rsid w:val="00996792"/>
    <w:rsid w:val="009979A9"/>
    <w:rsid w:val="009A5729"/>
    <w:rsid w:val="009C40E9"/>
    <w:rsid w:val="009C60D6"/>
    <w:rsid w:val="009E5494"/>
    <w:rsid w:val="009E61A9"/>
    <w:rsid w:val="009F154E"/>
    <w:rsid w:val="009F3DC7"/>
    <w:rsid w:val="00A06634"/>
    <w:rsid w:val="00A11B8C"/>
    <w:rsid w:val="00A11C25"/>
    <w:rsid w:val="00A157C4"/>
    <w:rsid w:val="00A203EF"/>
    <w:rsid w:val="00A31C5A"/>
    <w:rsid w:val="00A33CD1"/>
    <w:rsid w:val="00A33F8C"/>
    <w:rsid w:val="00A3610C"/>
    <w:rsid w:val="00A40269"/>
    <w:rsid w:val="00A43888"/>
    <w:rsid w:val="00A455E6"/>
    <w:rsid w:val="00A472A0"/>
    <w:rsid w:val="00A5051E"/>
    <w:rsid w:val="00A5091D"/>
    <w:rsid w:val="00A541A8"/>
    <w:rsid w:val="00A57B56"/>
    <w:rsid w:val="00A67C6E"/>
    <w:rsid w:val="00A70779"/>
    <w:rsid w:val="00A72894"/>
    <w:rsid w:val="00A7619D"/>
    <w:rsid w:val="00A835B0"/>
    <w:rsid w:val="00A8461C"/>
    <w:rsid w:val="00A8472B"/>
    <w:rsid w:val="00A86E8A"/>
    <w:rsid w:val="00A918D5"/>
    <w:rsid w:val="00A95B3C"/>
    <w:rsid w:val="00A96CE0"/>
    <w:rsid w:val="00AA458F"/>
    <w:rsid w:val="00AA54ED"/>
    <w:rsid w:val="00AA79C6"/>
    <w:rsid w:val="00AB15E8"/>
    <w:rsid w:val="00AB2BB4"/>
    <w:rsid w:val="00AB7027"/>
    <w:rsid w:val="00AC10FE"/>
    <w:rsid w:val="00AC3E9B"/>
    <w:rsid w:val="00AD08CD"/>
    <w:rsid w:val="00AD184F"/>
    <w:rsid w:val="00AD62AC"/>
    <w:rsid w:val="00AD7BBD"/>
    <w:rsid w:val="00AE1C79"/>
    <w:rsid w:val="00AF11F1"/>
    <w:rsid w:val="00AF1917"/>
    <w:rsid w:val="00AF7A24"/>
    <w:rsid w:val="00B0078C"/>
    <w:rsid w:val="00B01E6C"/>
    <w:rsid w:val="00B0235F"/>
    <w:rsid w:val="00B02A07"/>
    <w:rsid w:val="00B1172A"/>
    <w:rsid w:val="00B1256F"/>
    <w:rsid w:val="00B129A9"/>
    <w:rsid w:val="00B148A4"/>
    <w:rsid w:val="00B20056"/>
    <w:rsid w:val="00B2317D"/>
    <w:rsid w:val="00B25E64"/>
    <w:rsid w:val="00B320E4"/>
    <w:rsid w:val="00B3312B"/>
    <w:rsid w:val="00B34FA3"/>
    <w:rsid w:val="00B36C91"/>
    <w:rsid w:val="00B3735D"/>
    <w:rsid w:val="00B44B00"/>
    <w:rsid w:val="00B45F5A"/>
    <w:rsid w:val="00B50EB3"/>
    <w:rsid w:val="00B570B7"/>
    <w:rsid w:val="00B64124"/>
    <w:rsid w:val="00B65053"/>
    <w:rsid w:val="00B7178C"/>
    <w:rsid w:val="00B71A14"/>
    <w:rsid w:val="00B750B5"/>
    <w:rsid w:val="00B82283"/>
    <w:rsid w:val="00B94BF5"/>
    <w:rsid w:val="00B951FE"/>
    <w:rsid w:val="00B96C45"/>
    <w:rsid w:val="00B96CD4"/>
    <w:rsid w:val="00BA0BEB"/>
    <w:rsid w:val="00BA2699"/>
    <w:rsid w:val="00BA4C85"/>
    <w:rsid w:val="00BA739E"/>
    <w:rsid w:val="00BB1EE7"/>
    <w:rsid w:val="00BB2B5B"/>
    <w:rsid w:val="00BB3C1D"/>
    <w:rsid w:val="00BB6261"/>
    <w:rsid w:val="00BB76F0"/>
    <w:rsid w:val="00BC4D85"/>
    <w:rsid w:val="00BC612B"/>
    <w:rsid w:val="00BD1260"/>
    <w:rsid w:val="00BD4E53"/>
    <w:rsid w:val="00BD500B"/>
    <w:rsid w:val="00BD664F"/>
    <w:rsid w:val="00BD7D6B"/>
    <w:rsid w:val="00BE6B4B"/>
    <w:rsid w:val="00BF479E"/>
    <w:rsid w:val="00BF54AC"/>
    <w:rsid w:val="00BF64B6"/>
    <w:rsid w:val="00C114E7"/>
    <w:rsid w:val="00C12FD8"/>
    <w:rsid w:val="00C30521"/>
    <w:rsid w:val="00C338DE"/>
    <w:rsid w:val="00C36041"/>
    <w:rsid w:val="00C41F86"/>
    <w:rsid w:val="00C5017A"/>
    <w:rsid w:val="00C540C3"/>
    <w:rsid w:val="00C57E94"/>
    <w:rsid w:val="00C644B4"/>
    <w:rsid w:val="00C65E39"/>
    <w:rsid w:val="00C671B2"/>
    <w:rsid w:val="00C76531"/>
    <w:rsid w:val="00C80200"/>
    <w:rsid w:val="00C85341"/>
    <w:rsid w:val="00C8669F"/>
    <w:rsid w:val="00C87432"/>
    <w:rsid w:val="00C90617"/>
    <w:rsid w:val="00C9241A"/>
    <w:rsid w:val="00CA0FCC"/>
    <w:rsid w:val="00CA6D47"/>
    <w:rsid w:val="00CD34B0"/>
    <w:rsid w:val="00CD6ABF"/>
    <w:rsid w:val="00CD7B90"/>
    <w:rsid w:val="00CE015F"/>
    <w:rsid w:val="00CE03E1"/>
    <w:rsid w:val="00CF0C9F"/>
    <w:rsid w:val="00CF2CF9"/>
    <w:rsid w:val="00CF4D01"/>
    <w:rsid w:val="00D01BD9"/>
    <w:rsid w:val="00D04C8A"/>
    <w:rsid w:val="00D1486B"/>
    <w:rsid w:val="00D148C5"/>
    <w:rsid w:val="00D160A1"/>
    <w:rsid w:val="00D207E1"/>
    <w:rsid w:val="00D20998"/>
    <w:rsid w:val="00D225C5"/>
    <w:rsid w:val="00D241B3"/>
    <w:rsid w:val="00D275A0"/>
    <w:rsid w:val="00D30A6C"/>
    <w:rsid w:val="00D34B0F"/>
    <w:rsid w:val="00D3658B"/>
    <w:rsid w:val="00D36C91"/>
    <w:rsid w:val="00D37FE4"/>
    <w:rsid w:val="00D42C40"/>
    <w:rsid w:val="00D5135D"/>
    <w:rsid w:val="00D526D1"/>
    <w:rsid w:val="00D57031"/>
    <w:rsid w:val="00D6035D"/>
    <w:rsid w:val="00D61BFC"/>
    <w:rsid w:val="00D7103E"/>
    <w:rsid w:val="00D72D24"/>
    <w:rsid w:val="00D7447C"/>
    <w:rsid w:val="00D747B5"/>
    <w:rsid w:val="00D756DE"/>
    <w:rsid w:val="00D75BA3"/>
    <w:rsid w:val="00D908EA"/>
    <w:rsid w:val="00D92125"/>
    <w:rsid w:val="00D9270C"/>
    <w:rsid w:val="00D95FB9"/>
    <w:rsid w:val="00DA270C"/>
    <w:rsid w:val="00DB03D8"/>
    <w:rsid w:val="00DB152D"/>
    <w:rsid w:val="00DB339F"/>
    <w:rsid w:val="00DB4DBF"/>
    <w:rsid w:val="00DB7C45"/>
    <w:rsid w:val="00DC4A66"/>
    <w:rsid w:val="00DE01F7"/>
    <w:rsid w:val="00DE4607"/>
    <w:rsid w:val="00DE4D69"/>
    <w:rsid w:val="00DE6B15"/>
    <w:rsid w:val="00DF2765"/>
    <w:rsid w:val="00DF587D"/>
    <w:rsid w:val="00DF7EEE"/>
    <w:rsid w:val="00E03D4F"/>
    <w:rsid w:val="00E21BF9"/>
    <w:rsid w:val="00E30AB2"/>
    <w:rsid w:val="00E3124E"/>
    <w:rsid w:val="00E33C22"/>
    <w:rsid w:val="00E371CE"/>
    <w:rsid w:val="00E37934"/>
    <w:rsid w:val="00E41B7F"/>
    <w:rsid w:val="00E4212F"/>
    <w:rsid w:val="00E429E3"/>
    <w:rsid w:val="00E47954"/>
    <w:rsid w:val="00E5026E"/>
    <w:rsid w:val="00E708C4"/>
    <w:rsid w:val="00E77AB3"/>
    <w:rsid w:val="00E800EC"/>
    <w:rsid w:val="00E81FC5"/>
    <w:rsid w:val="00E85E77"/>
    <w:rsid w:val="00E9400E"/>
    <w:rsid w:val="00EA2826"/>
    <w:rsid w:val="00EA2843"/>
    <w:rsid w:val="00EB109A"/>
    <w:rsid w:val="00EB2228"/>
    <w:rsid w:val="00EB525A"/>
    <w:rsid w:val="00EB5ED1"/>
    <w:rsid w:val="00EB6651"/>
    <w:rsid w:val="00EB7233"/>
    <w:rsid w:val="00EC02AB"/>
    <w:rsid w:val="00EC132E"/>
    <w:rsid w:val="00EC4F3F"/>
    <w:rsid w:val="00ED18A4"/>
    <w:rsid w:val="00ED3764"/>
    <w:rsid w:val="00ED45E1"/>
    <w:rsid w:val="00ED6EA8"/>
    <w:rsid w:val="00EE28BF"/>
    <w:rsid w:val="00EF6DFA"/>
    <w:rsid w:val="00F040B9"/>
    <w:rsid w:val="00F07FE6"/>
    <w:rsid w:val="00F1468F"/>
    <w:rsid w:val="00F159AE"/>
    <w:rsid w:val="00F1632F"/>
    <w:rsid w:val="00F21AED"/>
    <w:rsid w:val="00F22A8C"/>
    <w:rsid w:val="00F30D54"/>
    <w:rsid w:val="00F368D4"/>
    <w:rsid w:val="00F50800"/>
    <w:rsid w:val="00F51FEA"/>
    <w:rsid w:val="00F51FEC"/>
    <w:rsid w:val="00F54647"/>
    <w:rsid w:val="00F57066"/>
    <w:rsid w:val="00F606C3"/>
    <w:rsid w:val="00F672B1"/>
    <w:rsid w:val="00F702A7"/>
    <w:rsid w:val="00F7187C"/>
    <w:rsid w:val="00F71B7E"/>
    <w:rsid w:val="00F71F1A"/>
    <w:rsid w:val="00F729AD"/>
    <w:rsid w:val="00F73299"/>
    <w:rsid w:val="00F813CF"/>
    <w:rsid w:val="00F84FF3"/>
    <w:rsid w:val="00F86661"/>
    <w:rsid w:val="00F95069"/>
    <w:rsid w:val="00FA0339"/>
    <w:rsid w:val="00FA0F57"/>
    <w:rsid w:val="00FA5B9A"/>
    <w:rsid w:val="00FB0CFC"/>
    <w:rsid w:val="00FB0E44"/>
    <w:rsid w:val="00FB177B"/>
    <w:rsid w:val="00FB5486"/>
    <w:rsid w:val="00FC3522"/>
    <w:rsid w:val="00FC4A6A"/>
    <w:rsid w:val="00FC4BA4"/>
    <w:rsid w:val="00FC7BE7"/>
    <w:rsid w:val="00FD0CDA"/>
    <w:rsid w:val="00FD19DA"/>
    <w:rsid w:val="00FD7CF5"/>
    <w:rsid w:val="00FE2A9F"/>
    <w:rsid w:val="00FE3EC5"/>
    <w:rsid w:val="00FE5C4B"/>
    <w:rsid w:val="00FF2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79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rsid w:val="007C11C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7C11C0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B71A14"/>
    <w:pPr>
      <w:keepNext/>
      <w:tabs>
        <w:tab w:val="left" w:pos="426"/>
      </w:tabs>
      <w:jc w:val="center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71A14"/>
    <w:pPr>
      <w:keepNext/>
      <w:tabs>
        <w:tab w:val="left" w:pos="426"/>
      </w:tabs>
      <w:jc w:val="right"/>
      <w:outlineLvl w:val="3"/>
    </w:pPr>
    <w:rPr>
      <w:szCs w:val="28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B71A14"/>
    <w:pPr>
      <w:keepNext/>
      <w:tabs>
        <w:tab w:val="left" w:pos="426"/>
      </w:tabs>
      <w:outlineLvl w:val="4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20056"/>
    <w:pPr>
      <w:widowControl w:val="0"/>
      <w:spacing w:line="360" w:lineRule="auto"/>
      <w:ind w:firstLine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B20056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rsid w:val="0059736F"/>
    <w:pPr>
      <w:autoSpaceDE w:val="0"/>
      <w:autoSpaceDN w:val="0"/>
      <w:adjustRightInd w:val="0"/>
      <w:ind w:firstLine="360"/>
      <w:jc w:val="both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59736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5973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7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73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7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736F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B20056"/>
    <w:pPr>
      <w:widowControl w:val="0"/>
      <w:spacing w:line="360" w:lineRule="auto"/>
      <w:ind w:firstLine="709"/>
      <w:jc w:val="both"/>
    </w:pPr>
    <w:rPr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482D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2DF4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4478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780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7803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78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7803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rsid w:val="007C11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C11C0"/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20056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71A14"/>
    <w:rPr>
      <w:rFonts w:ascii="Times New Roman" w:eastAsia="Times New Roman" w:hAnsi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71A14"/>
    <w:rPr>
      <w:rFonts w:ascii="Times New Roman" w:eastAsia="Times New Roman" w:hAnsi="Times New Roman"/>
      <w:sz w:val="28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rsid w:val="00B71A14"/>
    <w:rPr>
      <w:rFonts w:ascii="Times New Roman" w:eastAsia="Times New Roman" w:hAnsi="Times New Roman"/>
      <w:b/>
      <w:sz w:val="28"/>
      <w:szCs w:val="28"/>
    </w:rPr>
  </w:style>
  <w:style w:type="paragraph" w:customStyle="1" w:styleId="ConsPlusNormal">
    <w:name w:val="ConsPlusNormal"/>
    <w:rsid w:val="004C538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79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rsid w:val="007C11C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7C11C0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B71A14"/>
    <w:pPr>
      <w:keepNext/>
      <w:tabs>
        <w:tab w:val="left" w:pos="426"/>
      </w:tabs>
      <w:jc w:val="center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71A14"/>
    <w:pPr>
      <w:keepNext/>
      <w:tabs>
        <w:tab w:val="left" w:pos="426"/>
      </w:tabs>
      <w:jc w:val="right"/>
      <w:outlineLvl w:val="3"/>
    </w:pPr>
    <w:rPr>
      <w:szCs w:val="28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B71A14"/>
    <w:pPr>
      <w:keepNext/>
      <w:tabs>
        <w:tab w:val="left" w:pos="426"/>
      </w:tabs>
      <w:outlineLvl w:val="4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20056"/>
    <w:pPr>
      <w:widowControl w:val="0"/>
      <w:spacing w:line="360" w:lineRule="auto"/>
      <w:ind w:firstLine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B20056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rsid w:val="0059736F"/>
    <w:pPr>
      <w:autoSpaceDE w:val="0"/>
      <w:autoSpaceDN w:val="0"/>
      <w:adjustRightInd w:val="0"/>
      <w:ind w:firstLine="360"/>
      <w:jc w:val="both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59736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5973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7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73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7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736F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B20056"/>
    <w:pPr>
      <w:widowControl w:val="0"/>
      <w:spacing w:line="360" w:lineRule="auto"/>
      <w:ind w:firstLine="709"/>
      <w:jc w:val="both"/>
    </w:pPr>
    <w:rPr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482D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2DF4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4478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780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7803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78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7803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rsid w:val="007C11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C11C0"/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20056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71A14"/>
    <w:rPr>
      <w:rFonts w:ascii="Times New Roman" w:eastAsia="Times New Roman" w:hAnsi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71A14"/>
    <w:rPr>
      <w:rFonts w:ascii="Times New Roman" w:eastAsia="Times New Roman" w:hAnsi="Times New Roman"/>
      <w:sz w:val="28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rsid w:val="00B71A14"/>
    <w:rPr>
      <w:rFonts w:ascii="Times New Roman" w:eastAsia="Times New Roman" w:hAnsi="Times New Roman"/>
      <w:b/>
      <w:sz w:val="28"/>
      <w:szCs w:val="28"/>
    </w:rPr>
  </w:style>
  <w:style w:type="paragraph" w:customStyle="1" w:styleId="ConsPlusNormal">
    <w:name w:val="ConsPlusNormal"/>
    <w:rsid w:val="004C538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22B72C96F9C05907E4BC9601B36299722CBA7922451F6C9D4E03E0B2E50A0FB02D8D6F0667B26086F2F6D85742yA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CDA7-B36B-4E83-B4F6-98495A81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12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Спирин Игорь Евгеньевич</cp:lastModifiedBy>
  <cp:revision>8</cp:revision>
  <cp:lastPrinted>2021-02-10T07:15:00Z</cp:lastPrinted>
  <dcterms:created xsi:type="dcterms:W3CDTF">2021-02-15T07:43:00Z</dcterms:created>
  <dcterms:modified xsi:type="dcterms:W3CDTF">2021-02-19T13:16:00Z</dcterms:modified>
</cp:coreProperties>
</file>