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15" w:rsidRDefault="00CB00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85pt;margin-top:-39.7pt;width:486pt;height:19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zuegIAAAA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" o:allowincell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119"/>
                    <w:gridCol w:w="3260"/>
                    <w:gridCol w:w="1134"/>
                    <w:gridCol w:w="2268"/>
                  </w:tblGrid>
                  <w:tr w:rsidR="00D72550" w:rsidTr="00873FA8">
                    <w:trPr>
                      <w:cantSplit/>
                    </w:trPr>
                    <w:tc>
                      <w:tcPr>
                        <w:tcW w:w="978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2550" w:rsidRDefault="0084523C" w:rsidP="00873FA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7225" cy="72390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bright="-10000" contrast="-10000"/>
                                        <a:grayscl/>
                                        <a:biLevel thresh="5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72550" w:rsidTr="00873FA8">
                    <w:trPr>
                      <w:cantSplit/>
                    </w:trPr>
                    <w:tc>
                      <w:tcPr>
                        <w:tcW w:w="978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2550" w:rsidRPr="00701000" w:rsidRDefault="00D72550" w:rsidP="00873FA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b/>
                            <w:spacing w:val="20"/>
                            <w:sz w:val="22"/>
                            <w:szCs w:val="22"/>
                          </w:rPr>
                        </w:pPr>
                      </w:p>
                      <w:p w:rsidR="00D72550" w:rsidRPr="00A56AE6" w:rsidRDefault="00D72550" w:rsidP="00873FA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b/>
                            <w:spacing w:val="20"/>
                            <w:sz w:val="22"/>
                            <w:szCs w:val="22"/>
                          </w:rPr>
                        </w:pPr>
                        <w:r w:rsidRPr="00A56AE6">
                          <w:rPr>
                            <w:rFonts w:ascii="Times New Roman" w:hAnsi="Times New Roman"/>
                            <w:b/>
                            <w:spacing w:val="20"/>
                            <w:sz w:val="22"/>
                            <w:szCs w:val="22"/>
                          </w:rPr>
                          <w:t>ФЕДЕРАЛЬНАЯ СЛУЖБА</w:t>
                        </w:r>
                      </w:p>
                      <w:p w:rsidR="00D72550" w:rsidRPr="00A56AE6" w:rsidRDefault="00D72550" w:rsidP="00873FA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b/>
                            <w:spacing w:val="20"/>
                            <w:sz w:val="22"/>
                            <w:szCs w:val="22"/>
                          </w:rPr>
                        </w:pPr>
                        <w:r w:rsidRPr="00A56AE6">
                          <w:rPr>
                            <w:rFonts w:ascii="Times New Roman" w:hAnsi="Times New Roman"/>
                            <w:b/>
                            <w:spacing w:val="20"/>
                            <w:sz w:val="22"/>
                            <w:szCs w:val="22"/>
                          </w:rPr>
                          <w:t>ПО ЭКОЛОГИЧЕСКОМУ, ТЕХНОЛОГИЧЕСКОМУ И АТОМНОМУ НАДЗОРУ</w:t>
                        </w:r>
                      </w:p>
                      <w:p w:rsidR="00D72550" w:rsidRPr="00C924A9" w:rsidRDefault="00D72550" w:rsidP="00873FA8">
                        <w:pPr>
                          <w:pStyle w:val="a3"/>
                          <w:spacing w:before="12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924A9">
                          <w:rPr>
                            <w:color w:val="000000"/>
                            <w:sz w:val="22"/>
                            <w:szCs w:val="22"/>
                          </w:rPr>
                          <w:t>(РОСТЕХНАДЗОР)</w:t>
                        </w:r>
                      </w:p>
                      <w:p w:rsidR="00D72550" w:rsidRPr="00701000" w:rsidRDefault="00D72550" w:rsidP="00873FA8">
                        <w:pPr>
                          <w:spacing w:line="240" w:lineRule="atLeast"/>
                          <w:jc w:val="center"/>
                          <w:rPr>
                            <w:rFonts w:ascii="NTTimes/Cyrillic" w:hAnsi="NTTimes/Cyrillic"/>
                            <w:sz w:val="20"/>
                          </w:rPr>
                        </w:pPr>
                      </w:p>
                      <w:p w:rsidR="00D72550" w:rsidRPr="00E32865" w:rsidRDefault="00D72550" w:rsidP="00873FA8">
                        <w:pPr>
                          <w:pStyle w:val="1"/>
                          <w:rPr>
                            <w:color w:val="auto"/>
                            <w:spacing w:val="100"/>
                            <w:sz w:val="32"/>
                            <w:szCs w:val="32"/>
                          </w:rPr>
                        </w:pPr>
                        <w:r>
                          <w:rPr>
                            <w:color w:val="auto"/>
                            <w:spacing w:val="100"/>
                            <w:sz w:val="32"/>
                            <w:szCs w:val="32"/>
                          </w:rPr>
                          <w:t>ПРИКАЗ</w:t>
                        </w:r>
                      </w:p>
                      <w:p w:rsidR="00D72550" w:rsidRDefault="00D72550" w:rsidP="00873FA8"/>
                    </w:tc>
                  </w:tr>
                  <w:tr w:rsidR="00D72550" w:rsidTr="00873FA8">
                    <w:trPr>
                      <w:cantSplit/>
                    </w:trPr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72550" w:rsidRDefault="00D72550" w:rsidP="00873FA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2550" w:rsidRDefault="00D72550" w:rsidP="00873FA8">
                        <w:pPr>
                          <w:pStyle w:val="2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2550" w:rsidRDefault="00D72550" w:rsidP="00873FA8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№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72550" w:rsidRDefault="00D72550" w:rsidP="00873FA8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</w:t>
                        </w:r>
                      </w:p>
                    </w:tc>
                  </w:tr>
                  <w:tr w:rsidR="00D72550" w:rsidTr="00873FA8">
                    <w:trPr>
                      <w:trHeight w:val="80"/>
                    </w:trPr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2550" w:rsidRDefault="00D72550" w:rsidP="00873FA8"/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2550" w:rsidRPr="004D3E53" w:rsidRDefault="00D72550" w:rsidP="00873FA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D3E5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Москва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2550" w:rsidRDefault="00D72550" w:rsidP="00873FA8"/>
                    </w:tc>
                  </w:tr>
                </w:tbl>
                <w:p w:rsidR="00D72550" w:rsidRDefault="00D72550" w:rsidP="00D72550">
                  <w:pPr>
                    <w:spacing w:line="360" w:lineRule="auto"/>
                    <w:rPr>
                      <w:rFonts w:ascii="Times New Roman" w:hAnsi="Times New Roman"/>
                      <w:sz w:val="12"/>
                    </w:rPr>
                  </w:pPr>
                </w:p>
                <w:p w:rsidR="004D3E53" w:rsidRDefault="004D3E53">
                  <w:pPr>
                    <w:spacing w:line="360" w:lineRule="auto"/>
                    <w:rPr>
                      <w:rFonts w:ascii="Times New Roman" w:hAnsi="Times New Roman"/>
                      <w:sz w:val="12"/>
                    </w:rPr>
                  </w:pPr>
                </w:p>
                <w:p w:rsidR="004D3E53" w:rsidRDefault="004D3E53">
                  <w:pPr>
                    <w:spacing w:line="360" w:lineRule="auto"/>
                    <w:rPr>
                      <w:rFonts w:ascii="Times New Roman" w:hAnsi="Times New Roman"/>
                      <w:sz w:val="12"/>
                    </w:rPr>
                  </w:pPr>
                </w:p>
                <w:p w:rsidR="005C2715" w:rsidRDefault="005C2715"/>
              </w:txbxContent>
            </v:textbox>
          </v:shape>
        </w:pict>
      </w:r>
    </w:p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>
      <w:pPr>
        <w:rPr>
          <w:sz w:val="12"/>
        </w:rPr>
      </w:pPr>
    </w:p>
    <w:p w:rsidR="004D3E53" w:rsidRDefault="004D3E53">
      <w:pPr>
        <w:rPr>
          <w:sz w:val="12"/>
        </w:rPr>
      </w:pPr>
    </w:p>
    <w:p w:rsidR="00384631" w:rsidRDefault="00384631">
      <w:pPr>
        <w:rPr>
          <w:sz w:val="12"/>
        </w:rPr>
      </w:pPr>
    </w:p>
    <w:p w:rsidR="00384631" w:rsidRDefault="00384631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4D3E53" w:rsidRDefault="004D3E53" w:rsidP="002110A8">
      <w:pPr>
        <w:jc w:val="center"/>
        <w:rPr>
          <w:sz w:val="12"/>
        </w:rPr>
      </w:pPr>
    </w:p>
    <w:p w:rsidR="009606CD" w:rsidRDefault="003833E8" w:rsidP="003833E8">
      <w:pPr>
        <w:pStyle w:val="2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833E8">
        <w:rPr>
          <w:rFonts w:ascii="Times New Roman" w:hAnsi="Times New Roman"/>
          <w:b/>
          <w:sz w:val="28"/>
          <w:szCs w:val="28"/>
        </w:rPr>
        <w:t>Об утвержден</w:t>
      </w:r>
      <w:r w:rsidR="00C02BFD">
        <w:rPr>
          <w:rFonts w:ascii="Times New Roman" w:hAnsi="Times New Roman"/>
          <w:b/>
          <w:sz w:val="28"/>
          <w:szCs w:val="28"/>
        </w:rPr>
        <w:t xml:space="preserve">ии формы проверочного листа </w:t>
      </w:r>
      <w:r w:rsidR="004D1F1D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02BFD">
        <w:rPr>
          <w:rFonts w:ascii="Times New Roman" w:hAnsi="Times New Roman"/>
          <w:b/>
          <w:sz w:val="28"/>
          <w:szCs w:val="28"/>
        </w:rPr>
        <w:t xml:space="preserve">(списка контрольных вопросов), используемой при </w:t>
      </w:r>
      <w:r w:rsidR="009606CD">
        <w:rPr>
          <w:rFonts w:ascii="Times New Roman" w:hAnsi="Times New Roman"/>
          <w:b/>
          <w:sz w:val="28"/>
          <w:szCs w:val="28"/>
        </w:rPr>
        <w:t>проверке исполнения общих требований, установленных законодательными и иными нормативными правовыми актами Российской Федерации в области промышленной безопасности</w:t>
      </w:r>
    </w:p>
    <w:p w:rsidR="003833E8" w:rsidRDefault="003833E8" w:rsidP="003833E8">
      <w:pPr>
        <w:pStyle w:val="2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2BFD" w:rsidRDefault="003833E8" w:rsidP="003833E8">
      <w:pPr>
        <w:pStyle w:val="20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proofErr w:type="gramStart"/>
      <w:r w:rsidRPr="003833E8">
        <w:rPr>
          <w:rFonts w:ascii="Times New Roman" w:hAnsi="Times New Roman"/>
          <w:iCs/>
          <w:sz w:val="28"/>
          <w:szCs w:val="28"/>
        </w:rPr>
        <w:t xml:space="preserve">В соответствии </w:t>
      </w:r>
      <w:r w:rsidR="00C02BFD">
        <w:rPr>
          <w:rFonts w:ascii="Times New Roman" w:hAnsi="Times New Roman"/>
          <w:iCs/>
          <w:sz w:val="28"/>
          <w:szCs w:val="28"/>
        </w:rPr>
        <w:t xml:space="preserve">с </w:t>
      </w:r>
      <w:r w:rsidR="00C15770" w:rsidRPr="00C15770">
        <w:rPr>
          <w:rFonts w:ascii="Times New Roman" w:hAnsi="Times New Roman"/>
          <w:iCs/>
          <w:sz w:val="28"/>
          <w:szCs w:val="28"/>
        </w:rPr>
        <w:t xml:space="preserve">частью </w:t>
      </w:r>
      <w:r w:rsidR="00AE4D07">
        <w:rPr>
          <w:rFonts w:ascii="Times New Roman" w:hAnsi="Times New Roman"/>
          <w:iCs/>
          <w:sz w:val="28"/>
          <w:szCs w:val="28"/>
        </w:rPr>
        <w:t xml:space="preserve">1 статьи 53 Федерального закона                            от 31 июля 2020 г. № 248-ФЗ «О государственном контроле (надзоре)                        и муниципальном контроле в Российской Федерации» (Собрание законодательства Российской Федерации, 2020, № 31, ст. 5007) и </w:t>
      </w:r>
      <w:r w:rsidR="00C02BFD" w:rsidRPr="00C02BFD">
        <w:rPr>
          <w:rFonts w:ascii="Times New Roman" w:hAnsi="Times New Roman"/>
          <w:iCs/>
          <w:sz w:val="28"/>
          <w:szCs w:val="28"/>
        </w:rPr>
        <w:t>пунктом 2</w:t>
      </w:r>
      <w:r w:rsidR="00C02BFD">
        <w:rPr>
          <w:rFonts w:ascii="Times New Roman" w:hAnsi="Times New Roman"/>
          <w:iCs/>
          <w:sz w:val="28"/>
          <w:szCs w:val="28"/>
        </w:rPr>
        <w:t xml:space="preserve"> </w:t>
      </w:r>
      <w:r w:rsidR="002404E4" w:rsidRPr="002404E4">
        <w:rPr>
          <w:rFonts w:ascii="Times New Roman" w:hAnsi="Times New Roman"/>
          <w:iCs/>
          <w:sz w:val="28"/>
          <w:szCs w:val="28"/>
        </w:rPr>
        <w:t>общих требований к разработке и утверждению проверочных листов (списков контрольных вопросов)</w:t>
      </w:r>
      <w:r w:rsidR="00C02BFD">
        <w:rPr>
          <w:rFonts w:ascii="Times New Roman" w:hAnsi="Times New Roman"/>
          <w:iCs/>
          <w:sz w:val="28"/>
          <w:szCs w:val="28"/>
        </w:rPr>
        <w:t>, утвержденных постановлением Правительства Российской Федерации от 13 февраля 2017 г. № 177 (Собрание законодательства</w:t>
      </w:r>
      <w:proofErr w:type="gramEnd"/>
      <w:r w:rsidR="00C02BFD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C02BFD">
        <w:rPr>
          <w:rFonts w:ascii="Times New Roman" w:hAnsi="Times New Roman"/>
          <w:iCs/>
          <w:sz w:val="28"/>
          <w:szCs w:val="28"/>
        </w:rPr>
        <w:t>Российской Федерации, 2017, № 9, ст. 1359</w:t>
      </w:r>
      <w:r w:rsidR="00CF6A1D">
        <w:rPr>
          <w:rFonts w:ascii="Times New Roman" w:hAnsi="Times New Roman"/>
          <w:iCs/>
          <w:spacing w:val="40"/>
          <w:sz w:val="28"/>
          <w:szCs w:val="28"/>
        </w:rPr>
        <w:t>),</w:t>
      </w:r>
      <w:r w:rsidR="00CF6A1D" w:rsidRPr="001E52E7">
        <w:rPr>
          <w:rFonts w:ascii="Times New Roman" w:hAnsi="Times New Roman"/>
          <w:iCs/>
          <w:spacing w:val="40"/>
          <w:sz w:val="28"/>
          <w:szCs w:val="28"/>
        </w:rPr>
        <w:t>приказываю</w:t>
      </w:r>
      <w:r w:rsidR="00CF6A1D" w:rsidRPr="003833E8">
        <w:rPr>
          <w:rFonts w:ascii="Times New Roman" w:hAnsi="Times New Roman"/>
          <w:iCs/>
          <w:sz w:val="28"/>
          <w:szCs w:val="28"/>
        </w:rPr>
        <w:t>:</w:t>
      </w:r>
      <w:proofErr w:type="gramEnd"/>
    </w:p>
    <w:p w:rsidR="00CF6A1D" w:rsidRDefault="00CF6A1D" w:rsidP="003833E8">
      <w:pPr>
        <w:pStyle w:val="20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675126">
        <w:rPr>
          <w:rFonts w:ascii="Times New Roman" w:hAnsi="Times New Roman"/>
          <w:iCs/>
          <w:sz w:val="28"/>
          <w:szCs w:val="28"/>
        </w:rPr>
        <w:t xml:space="preserve">1. </w:t>
      </w:r>
      <w:r>
        <w:rPr>
          <w:rFonts w:ascii="Times New Roman" w:hAnsi="Times New Roman"/>
          <w:iCs/>
          <w:sz w:val="28"/>
          <w:szCs w:val="28"/>
        </w:rPr>
        <w:t xml:space="preserve">Утвердить форму </w:t>
      </w:r>
      <w:r w:rsidR="009606CD">
        <w:rPr>
          <w:rFonts w:ascii="Times New Roman" w:hAnsi="Times New Roman"/>
          <w:iCs/>
          <w:sz w:val="28"/>
          <w:szCs w:val="28"/>
        </w:rPr>
        <w:t xml:space="preserve">проверочного листа </w:t>
      </w:r>
      <w:r w:rsidR="009606CD" w:rsidRPr="009606CD">
        <w:rPr>
          <w:rFonts w:ascii="Times New Roman" w:hAnsi="Times New Roman"/>
          <w:iCs/>
          <w:sz w:val="28"/>
          <w:szCs w:val="28"/>
        </w:rPr>
        <w:t>(списка контрольных вопросов), используем</w:t>
      </w:r>
      <w:r w:rsidR="009606CD">
        <w:rPr>
          <w:rFonts w:ascii="Times New Roman" w:hAnsi="Times New Roman"/>
          <w:iCs/>
          <w:sz w:val="28"/>
          <w:szCs w:val="28"/>
        </w:rPr>
        <w:t>ую</w:t>
      </w:r>
      <w:r w:rsidR="009606CD" w:rsidRPr="009606CD">
        <w:rPr>
          <w:rFonts w:ascii="Times New Roman" w:hAnsi="Times New Roman"/>
          <w:iCs/>
          <w:sz w:val="28"/>
          <w:szCs w:val="28"/>
        </w:rPr>
        <w:t xml:space="preserve"> при проверке исполнения общих требований, установленных законодательными и иными нормативными правовыми актами Российской Федерации в области промышленной безопасности</w:t>
      </w:r>
      <w:r w:rsidR="009606CD">
        <w:rPr>
          <w:rFonts w:ascii="Times New Roman" w:hAnsi="Times New Roman"/>
          <w:iCs/>
          <w:sz w:val="28"/>
          <w:szCs w:val="28"/>
        </w:rPr>
        <w:t xml:space="preserve">, согласно приложению                  </w:t>
      </w:r>
      <w:r w:rsidRPr="00CF6A1D">
        <w:rPr>
          <w:rFonts w:ascii="Times New Roman" w:hAnsi="Times New Roman"/>
          <w:iCs/>
          <w:sz w:val="28"/>
          <w:szCs w:val="28"/>
        </w:rPr>
        <w:t>к настоящему приказу.</w:t>
      </w:r>
    </w:p>
    <w:p w:rsidR="00675126" w:rsidRDefault="00675126" w:rsidP="003833E8">
      <w:pPr>
        <w:pStyle w:val="20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2. Настоящий приказ вступает в силу с 1 июля 2021 года</w:t>
      </w:r>
    </w:p>
    <w:p w:rsidR="003833E8" w:rsidRPr="003833E8" w:rsidRDefault="003833E8" w:rsidP="003833E8">
      <w:pPr>
        <w:pStyle w:val="20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CF6A1D" w:rsidRDefault="00CF6A1D" w:rsidP="00B207AB">
      <w:pPr>
        <w:pStyle w:val="20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B207AB" w:rsidRPr="00B207AB" w:rsidRDefault="00CF6A1D" w:rsidP="00B207AB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B207AB" w:rsidRPr="00B207AB" w:rsidSect="00B207AB">
          <w:headerReference w:type="even" r:id="rId9"/>
          <w:headerReference w:type="default" r:id="rId10"/>
          <w:pgSz w:w="11906" w:h="16838" w:code="9"/>
          <w:pgMar w:top="1134" w:right="851" w:bottom="1134" w:left="1418" w:header="720" w:footer="720" w:gutter="0"/>
          <w:pgNumType w:start="2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>Р</w:t>
      </w:r>
      <w:r w:rsidR="00D220BC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оводитель</w:t>
      </w:r>
      <w:r w:rsidR="003833E8" w:rsidRPr="003833E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220BC">
        <w:rPr>
          <w:rFonts w:ascii="Times New Roman" w:hAnsi="Times New Roman"/>
          <w:sz w:val="28"/>
          <w:szCs w:val="28"/>
        </w:rPr>
        <w:t xml:space="preserve">               А.В. </w:t>
      </w:r>
      <w:r>
        <w:rPr>
          <w:rFonts w:ascii="Times New Roman" w:hAnsi="Times New Roman"/>
          <w:sz w:val="28"/>
          <w:szCs w:val="28"/>
        </w:rPr>
        <w:t>Алёшин</w:t>
      </w:r>
    </w:p>
    <w:p w:rsidR="00B207AB" w:rsidRDefault="00B207AB" w:rsidP="002110A8">
      <w:pPr>
        <w:spacing w:line="322" w:lineRule="exact"/>
        <w:ind w:left="4682" w:firstLine="2"/>
        <w:rPr>
          <w:rFonts w:ascii="Times New Roman" w:hAnsi="Times New Roman"/>
          <w:sz w:val="28"/>
        </w:rPr>
        <w:sectPr w:rsidR="00B207AB" w:rsidSect="00B207AB">
          <w:type w:val="continuous"/>
          <w:pgSz w:w="11906" w:h="16838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W w:w="0" w:type="auto"/>
        <w:tblInd w:w="4928" w:type="dxa"/>
        <w:tblLook w:val="04A0"/>
      </w:tblPr>
      <w:tblGrid>
        <w:gridCol w:w="4925"/>
      </w:tblGrid>
      <w:tr w:rsidR="00D220BC" w:rsidRPr="001E1D8B" w:rsidTr="001E1D8B">
        <w:tc>
          <w:tcPr>
            <w:tcW w:w="4925" w:type="dxa"/>
            <w:shd w:val="clear" w:color="auto" w:fill="auto"/>
          </w:tcPr>
          <w:p w:rsidR="00D220BC" w:rsidRPr="001E1D8B" w:rsidRDefault="00D220BC" w:rsidP="001E1D8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 w:rsidRPr="001E1D8B">
              <w:rPr>
                <w:rFonts w:ascii="Times New Roman" w:hAnsi="Times New Roman"/>
                <w:sz w:val="28"/>
              </w:rPr>
              <w:lastRenderedPageBreak/>
              <w:t>УТВЕРЖДЕН</w:t>
            </w:r>
            <w:r w:rsidR="00CF6A1D">
              <w:rPr>
                <w:rFonts w:ascii="Times New Roman" w:hAnsi="Times New Roman"/>
                <w:sz w:val="28"/>
              </w:rPr>
              <w:t>А</w:t>
            </w:r>
          </w:p>
          <w:p w:rsidR="00D220BC" w:rsidRPr="001E1D8B" w:rsidRDefault="00D220BC" w:rsidP="001E1D8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 w:rsidRPr="001E1D8B">
              <w:rPr>
                <w:rFonts w:ascii="Times New Roman" w:hAnsi="Times New Roman"/>
                <w:sz w:val="28"/>
              </w:rPr>
              <w:t>приказом Федеральной службы</w:t>
            </w:r>
          </w:p>
          <w:p w:rsidR="00D220BC" w:rsidRPr="001E1D8B" w:rsidRDefault="00D220BC" w:rsidP="001E1D8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 w:rsidRPr="001E1D8B">
              <w:rPr>
                <w:rFonts w:ascii="Times New Roman" w:hAnsi="Times New Roman"/>
                <w:sz w:val="28"/>
              </w:rPr>
              <w:t>по экологическому, технологическому</w:t>
            </w:r>
          </w:p>
          <w:p w:rsidR="00D220BC" w:rsidRPr="001E1D8B" w:rsidRDefault="00D220BC" w:rsidP="001E1D8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 w:rsidRPr="001E1D8B">
              <w:rPr>
                <w:rFonts w:ascii="Times New Roman" w:hAnsi="Times New Roman"/>
                <w:sz w:val="28"/>
              </w:rPr>
              <w:t>и атомному надзору</w:t>
            </w:r>
          </w:p>
          <w:p w:rsidR="00D220BC" w:rsidRPr="001E1D8B" w:rsidRDefault="00D220BC" w:rsidP="006B3F40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</w:rPr>
            </w:pPr>
            <w:r w:rsidRPr="001E1D8B">
              <w:rPr>
                <w:rFonts w:ascii="Times New Roman" w:hAnsi="Times New Roman"/>
                <w:sz w:val="28"/>
              </w:rPr>
              <w:t>от «____»___________20</w:t>
            </w:r>
            <w:r w:rsidR="006B3F40">
              <w:rPr>
                <w:rFonts w:ascii="Times New Roman" w:hAnsi="Times New Roman"/>
                <w:sz w:val="28"/>
              </w:rPr>
              <w:t>__</w:t>
            </w:r>
            <w:r w:rsidRPr="001E1D8B">
              <w:rPr>
                <w:rFonts w:ascii="Times New Roman" w:hAnsi="Times New Roman"/>
                <w:sz w:val="28"/>
              </w:rPr>
              <w:t xml:space="preserve"> г. №_____</w:t>
            </w:r>
          </w:p>
        </w:tc>
      </w:tr>
    </w:tbl>
    <w:p w:rsidR="002110A8" w:rsidRDefault="002110A8" w:rsidP="00D220BC">
      <w:pPr>
        <w:tabs>
          <w:tab w:val="left" w:pos="709"/>
        </w:tabs>
        <w:spacing w:line="360" w:lineRule="auto"/>
        <w:rPr>
          <w:rFonts w:ascii="Times New Roman" w:hAnsi="Times New Roman"/>
          <w:sz w:val="28"/>
        </w:rPr>
      </w:pPr>
    </w:p>
    <w:p w:rsidR="009606CD" w:rsidRPr="009606CD" w:rsidRDefault="00CF6A1D" w:rsidP="009606CD">
      <w:pPr>
        <w:tabs>
          <w:tab w:val="left" w:pos="709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проверочного листа (списка контрольных вопросов), используемая </w:t>
      </w:r>
      <w:r w:rsidR="009606CD" w:rsidRPr="009606CD">
        <w:rPr>
          <w:rFonts w:ascii="Times New Roman" w:hAnsi="Times New Roman"/>
          <w:b/>
          <w:sz w:val="28"/>
        </w:rPr>
        <w:t>при проверке исполнения общих требований, установленных законодательными и иными нормативными правовыми актами Российской Федерации в области промышленной безопасности</w:t>
      </w:r>
    </w:p>
    <w:p w:rsidR="00CF6A1D" w:rsidRPr="003833E8" w:rsidRDefault="00CF6A1D" w:rsidP="003833E8">
      <w:pPr>
        <w:tabs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p w:rsidR="006B3F40" w:rsidRDefault="00CF6A1D" w:rsidP="00BE1CFD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3B7F1B">
        <w:rPr>
          <w:rFonts w:ascii="Times New Roman" w:hAnsi="Times New Roman"/>
          <w:sz w:val="28"/>
          <w:szCs w:val="28"/>
        </w:rPr>
        <w:t>Ф</w:t>
      </w:r>
      <w:r w:rsidRPr="008610B1">
        <w:rPr>
          <w:rFonts w:ascii="Times New Roman" w:hAnsi="Times New Roman"/>
          <w:sz w:val="28"/>
          <w:szCs w:val="28"/>
        </w:rPr>
        <w:t xml:space="preserve">орма проверочного листа (списка контрольных вопросов) (далее – проверочный лист) </w:t>
      </w:r>
      <w:r w:rsidR="00D40149">
        <w:rPr>
          <w:rFonts w:ascii="Times New Roman" w:hAnsi="Times New Roman"/>
          <w:sz w:val="28"/>
          <w:szCs w:val="28"/>
        </w:rPr>
        <w:t xml:space="preserve">применяется </w:t>
      </w:r>
      <w:r w:rsidR="009606CD" w:rsidRPr="009606CD">
        <w:rPr>
          <w:rFonts w:ascii="Times New Roman" w:hAnsi="Times New Roman"/>
          <w:sz w:val="28"/>
          <w:szCs w:val="28"/>
        </w:rPr>
        <w:t>при проверке исполнения общих требований, установленных законодательными и иными нормативными правовыми актами Российской Федерации в области промышленной безопасности</w:t>
      </w:r>
      <w:r w:rsidR="00D40149">
        <w:rPr>
          <w:rFonts w:ascii="Times New Roman" w:hAnsi="Times New Roman"/>
          <w:sz w:val="28"/>
          <w:szCs w:val="28"/>
        </w:rPr>
        <w:t>, проводим</w:t>
      </w:r>
      <w:r w:rsidR="009606CD">
        <w:rPr>
          <w:rFonts w:ascii="Times New Roman" w:hAnsi="Times New Roman"/>
          <w:sz w:val="28"/>
          <w:szCs w:val="28"/>
        </w:rPr>
        <w:t>ой</w:t>
      </w:r>
      <w:r w:rsidR="00D40149">
        <w:rPr>
          <w:rFonts w:ascii="Times New Roman" w:hAnsi="Times New Roman"/>
          <w:sz w:val="28"/>
          <w:szCs w:val="28"/>
        </w:rPr>
        <w:t xml:space="preserve"> </w:t>
      </w:r>
      <w:r w:rsidR="005475EA">
        <w:rPr>
          <w:rFonts w:ascii="Times New Roman" w:hAnsi="Times New Roman"/>
          <w:sz w:val="28"/>
          <w:szCs w:val="28"/>
        </w:rPr>
        <w:t xml:space="preserve">                </w:t>
      </w:r>
      <w:r w:rsidR="00D40149">
        <w:rPr>
          <w:rFonts w:ascii="Times New Roman" w:hAnsi="Times New Roman"/>
          <w:sz w:val="28"/>
          <w:szCs w:val="28"/>
        </w:rPr>
        <w:t xml:space="preserve">в отношении </w:t>
      </w:r>
      <w:r w:rsidR="00D40149" w:rsidRPr="00D40149">
        <w:rPr>
          <w:rFonts w:ascii="Times New Roman" w:hAnsi="Times New Roman"/>
          <w:sz w:val="28"/>
          <w:szCs w:val="28"/>
        </w:rPr>
        <w:t>юридических лиц и индивидуальных предпринимателей, эксплуатирующих опасные</w:t>
      </w:r>
      <w:r w:rsidR="009606CD">
        <w:rPr>
          <w:rFonts w:ascii="Times New Roman" w:hAnsi="Times New Roman"/>
          <w:sz w:val="28"/>
          <w:szCs w:val="28"/>
        </w:rPr>
        <w:t xml:space="preserve"> производственные объекты </w:t>
      </w:r>
      <w:r w:rsidR="00D40149" w:rsidRPr="00D40149">
        <w:rPr>
          <w:rFonts w:ascii="Times New Roman" w:hAnsi="Times New Roman"/>
          <w:sz w:val="28"/>
          <w:szCs w:val="28"/>
        </w:rPr>
        <w:t>(далее –</w:t>
      </w:r>
      <w:r w:rsidR="00D40149">
        <w:rPr>
          <w:rFonts w:ascii="Times New Roman" w:hAnsi="Times New Roman"/>
          <w:sz w:val="28"/>
          <w:szCs w:val="28"/>
        </w:rPr>
        <w:t xml:space="preserve"> организации</w:t>
      </w:r>
      <w:r w:rsidR="00D40149" w:rsidRPr="00D40149">
        <w:rPr>
          <w:rFonts w:ascii="Times New Roman" w:hAnsi="Times New Roman"/>
          <w:sz w:val="28"/>
          <w:szCs w:val="28"/>
        </w:rPr>
        <w:t>)</w:t>
      </w:r>
      <w:r w:rsidR="00D40149">
        <w:rPr>
          <w:rFonts w:ascii="Times New Roman" w:hAnsi="Times New Roman"/>
          <w:sz w:val="28"/>
          <w:szCs w:val="28"/>
        </w:rPr>
        <w:t xml:space="preserve">, </w:t>
      </w:r>
      <w:r w:rsidR="009606CD">
        <w:rPr>
          <w:rFonts w:ascii="Times New Roman" w:hAnsi="Times New Roman"/>
          <w:sz w:val="28"/>
          <w:szCs w:val="28"/>
        </w:rPr>
        <w:t>в рамках</w:t>
      </w:r>
      <w:r w:rsidR="00D40149">
        <w:rPr>
          <w:rFonts w:ascii="Times New Roman" w:hAnsi="Times New Roman"/>
          <w:sz w:val="28"/>
          <w:szCs w:val="28"/>
        </w:rPr>
        <w:t xml:space="preserve"> федерального государственного надзора в области промышленной безопасности. </w:t>
      </w:r>
      <w:proofErr w:type="gramEnd"/>
    </w:p>
    <w:p w:rsidR="009E3D7F" w:rsidRPr="008610B1" w:rsidRDefault="006B3F40" w:rsidP="00BE1CFD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E3D7F" w:rsidRPr="00C15770">
        <w:rPr>
          <w:rFonts w:ascii="Times New Roman" w:hAnsi="Times New Roman"/>
          <w:sz w:val="28"/>
          <w:szCs w:val="28"/>
        </w:rPr>
        <w:t xml:space="preserve">Предмет плановой проверки соблюдения юридическими лицами </w:t>
      </w:r>
      <w:r w:rsidR="005475EA">
        <w:rPr>
          <w:rFonts w:ascii="Times New Roman" w:hAnsi="Times New Roman"/>
          <w:sz w:val="28"/>
          <w:szCs w:val="28"/>
        </w:rPr>
        <w:t xml:space="preserve">                </w:t>
      </w:r>
      <w:r w:rsidR="009E3D7F" w:rsidRPr="00C15770">
        <w:rPr>
          <w:rFonts w:ascii="Times New Roman" w:hAnsi="Times New Roman"/>
          <w:sz w:val="28"/>
          <w:szCs w:val="28"/>
        </w:rPr>
        <w:t xml:space="preserve">и индивидуальными предпринимателями обязательных требований </w:t>
      </w:r>
      <w:r w:rsidR="005475EA">
        <w:rPr>
          <w:rFonts w:ascii="Times New Roman" w:hAnsi="Times New Roman"/>
          <w:sz w:val="28"/>
          <w:szCs w:val="28"/>
        </w:rPr>
        <w:t xml:space="preserve">                          </w:t>
      </w:r>
      <w:r w:rsidR="009E3D7F" w:rsidRPr="00C15770">
        <w:rPr>
          <w:rFonts w:ascii="Times New Roman" w:hAnsi="Times New Roman"/>
          <w:sz w:val="28"/>
          <w:szCs w:val="28"/>
        </w:rPr>
        <w:t xml:space="preserve">к документации на техническое перевооружение, консервацию и ликвидацию опасного производственного объекта, к готовности к действиям по локализации и ликвидации последствий аварии на опасном производственном объекте, </w:t>
      </w:r>
      <w:r w:rsidR="005475EA">
        <w:rPr>
          <w:rFonts w:ascii="Times New Roman" w:hAnsi="Times New Roman"/>
          <w:sz w:val="28"/>
          <w:szCs w:val="28"/>
        </w:rPr>
        <w:t xml:space="preserve">                 </w:t>
      </w:r>
      <w:r w:rsidR="009E3D7F" w:rsidRPr="00C15770">
        <w:rPr>
          <w:rFonts w:ascii="Times New Roman" w:hAnsi="Times New Roman"/>
          <w:sz w:val="28"/>
          <w:szCs w:val="28"/>
        </w:rPr>
        <w:t>к организации производственного контроля и управления промышленной безопасностью, к техническому расследованию причин аварии, к разработке</w:t>
      </w:r>
      <w:proofErr w:type="gramEnd"/>
      <w:r w:rsidR="009E3D7F" w:rsidRPr="00C15770">
        <w:rPr>
          <w:rFonts w:ascii="Times New Roman" w:hAnsi="Times New Roman"/>
          <w:sz w:val="28"/>
          <w:szCs w:val="28"/>
        </w:rPr>
        <w:t xml:space="preserve"> декларации промышленной безопасности, к подготовке и аттестации работников в области промышленной безопасности ограничивается перечнем вопросов, включенных в проверочный лист.</w:t>
      </w:r>
    </w:p>
    <w:p w:rsidR="009E3D7F" w:rsidRPr="008610B1" w:rsidRDefault="009E3D7F" w:rsidP="00BE1CFD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10B1">
        <w:rPr>
          <w:rFonts w:ascii="Times New Roman" w:hAnsi="Times New Roman"/>
          <w:sz w:val="28"/>
          <w:szCs w:val="28"/>
        </w:rPr>
        <w:tab/>
        <w:t>1. Наименование органа государственного контроля (надзора):</w:t>
      </w:r>
    </w:p>
    <w:p w:rsidR="009E3D7F" w:rsidRPr="008610B1" w:rsidRDefault="009E3D7F">
      <w:pPr>
        <w:rPr>
          <w:rFonts w:ascii="Times New Roman" w:hAnsi="Times New Roman"/>
        </w:rPr>
      </w:pPr>
      <w:r w:rsidRPr="008610B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3D7F" w:rsidRPr="008610B1" w:rsidRDefault="009E3D7F" w:rsidP="00BE1CFD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10B1">
        <w:rPr>
          <w:rFonts w:ascii="Times New Roman" w:hAnsi="Times New Roman"/>
          <w:sz w:val="28"/>
          <w:szCs w:val="28"/>
        </w:rPr>
        <w:tab/>
        <w:t>2. Наименование юридического лица, фамилия, имя, отчество (при наличии) индивидуального предпринимателя</w:t>
      </w:r>
      <w:r w:rsidR="00C6034F" w:rsidRPr="008610B1">
        <w:rPr>
          <w:rFonts w:ascii="Times New Roman" w:hAnsi="Times New Roman"/>
          <w:sz w:val="28"/>
          <w:szCs w:val="28"/>
        </w:rPr>
        <w:t xml:space="preserve">, в отношении </w:t>
      </w:r>
      <w:proofErr w:type="gramStart"/>
      <w:r w:rsidR="00C6034F" w:rsidRPr="008610B1">
        <w:rPr>
          <w:rFonts w:ascii="Times New Roman" w:hAnsi="Times New Roman"/>
          <w:sz w:val="28"/>
          <w:szCs w:val="28"/>
        </w:rPr>
        <w:t>которых</w:t>
      </w:r>
      <w:proofErr w:type="gramEnd"/>
      <w:r w:rsidR="00C6034F" w:rsidRPr="008610B1">
        <w:rPr>
          <w:rFonts w:ascii="Times New Roman" w:hAnsi="Times New Roman"/>
          <w:sz w:val="28"/>
          <w:szCs w:val="28"/>
        </w:rPr>
        <w:t xml:space="preserve"> проводится проверка:</w:t>
      </w:r>
    </w:p>
    <w:p w:rsidR="00C6034F" w:rsidRPr="008610B1" w:rsidRDefault="00C6034F">
      <w:pPr>
        <w:rPr>
          <w:rFonts w:ascii="Times New Roman" w:hAnsi="Times New Roman"/>
        </w:rPr>
      </w:pPr>
      <w:r w:rsidRPr="008610B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6034F" w:rsidRPr="008610B1" w:rsidRDefault="00C6034F" w:rsidP="00BE1CFD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10B1">
        <w:rPr>
          <w:rFonts w:ascii="Times New Roman" w:hAnsi="Times New Roman"/>
          <w:sz w:val="28"/>
          <w:szCs w:val="28"/>
        </w:rPr>
        <w:tab/>
        <w:t xml:space="preserve">3. Место проведения плановой проверки с заполнением проверочного листа и (или) указание </w:t>
      </w:r>
      <w:r w:rsidR="008E0ACC">
        <w:rPr>
          <w:rFonts w:ascii="Times New Roman" w:hAnsi="Times New Roman"/>
          <w:sz w:val="28"/>
          <w:szCs w:val="28"/>
        </w:rPr>
        <w:t>на эксплуатируемые юридическим лицом, индивидуальным предпринимателем</w:t>
      </w:r>
      <w:r w:rsidR="008E0ACC" w:rsidRPr="008E0ACC">
        <w:rPr>
          <w:rFonts w:ascii="Times New Roman" w:hAnsi="Times New Roman"/>
          <w:sz w:val="28"/>
          <w:szCs w:val="28"/>
        </w:rPr>
        <w:t xml:space="preserve"> опасные производственные объекты I, II </w:t>
      </w:r>
      <w:r w:rsidR="005475EA">
        <w:rPr>
          <w:rFonts w:ascii="Times New Roman" w:hAnsi="Times New Roman"/>
          <w:sz w:val="28"/>
          <w:szCs w:val="28"/>
        </w:rPr>
        <w:t xml:space="preserve">          </w:t>
      </w:r>
      <w:r w:rsidR="008E0ACC" w:rsidRPr="008E0ACC">
        <w:rPr>
          <w:rFonts w:ascii="Times New Roman" w:hAnsi="Times New Roman"/>
          <w:sz w:val="28"/>
          <w:szCs w:val="28"/>
        </w:rPr>
        <w:t>и III класса опасности</w:t>
      </w:r>
      <w:r w:rsidRPr="008610B1">
        <w:rPr>
          <w:rFonts w:ascii="Times New Roman" w:hAnsi="Times New Roman"/>
          <w:sz w:val="28"/>
          <w:szCs w:val="28"/>
        </w:rPr>
        <w:t>:</w:t>
      </w:r>
    </w:p>
    <w:p w:rsidR="00C6034F" w:rsidRPr="008610B1" w:rsidRDefault="00C6034F">
      <w:pPr>
        <w:rPr>
          <w:rFonts w:ascii="Times New Roman" w:hAnsi="Times New Roman"/>
        </w:rPr>
      </w:pPr>
      <w:r w:rsidRPr="008610B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6034F" w:rsidRPr="00C15770" w:rsidRDefault="00C6034F" w:rsidP="00A93F41">
      <w:pPr>
        <w:pStyle w:val="2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10B1">
        <w:rPr>
          <w:rFonts w:ascii="Times New Roman" w:hAnsi="Times New Roman"/>
          <w:sz w:val="28"/>
          <w:szCs w:val="28"/>
        </w:rPr>
        <w:tab/>
      </w:r>
      <w:r w:rsidRPr="00C15770">
        <w:rPr>
          <w:rFonts w:ascii="Times New Roman" w:hAnsi="Times New Roman"/>
          <w:sz w:val="28"/>
          <w:szCs w:val="28"/>
        </w:rPr>
        <w:t>4</w:t>
      </w:r>
      <w:r w:rsidR="00176002" w:rsidRPr="00C15770">
        <w:rPr>
          <w:rFonts w:ascii="Times New Roman" w:hAnsi="Times New Roman"/>
          <w:sz w:val="28"/>
          <w:szCs w:val="28"/>
        </w:rPr>
        <w:t>. Реквизиты распоряжения или приказа руководителя, заместителя руководителя органа государственного контроля (надзора) о проведении проверки:</w:t>
      </w:r>
    </w:p>
    <w:p w:rsidR="00A93F41" w:rsidRPr="00C15770" w:rsidRDefault="00A93F41" w:rsidP="00A93F41">
      <w:pPr>
        <w:jc w:val="both"/>
        <w:rPr>
          <w:rFonts w:ascii="Times New Roman" w:hAnsi="Times New Roman"/>
        </w:rPr>
      </w:pPr>
      <w:r w:rsidRPr="00C15770">
        <w:rPr>
          <w:rFonts w:ascii="Times New Roman" w:hAnsi="Times New Roman"/>
        </w:rPr>
        <w:t>____________________________________________</w:t>
      </w:r>
      <w:r w:rsidR="008B4AFB" w:rsidRPr="00C15770">
        <w:rPr>
          <w:rFonts w:ascii="Times New Roman" w:hAnsi="Times New Roman"/>
        </w:rPr>
        <w:t>________</w:t>
      </w:r>
      <w:r w:rsidRPr="00C15770">
        <w:rPr>
          <w:rFonts w:ascii="Times New Roman" w:hAnsi="Times New Roman"/>
        </w:rPr>
        <w:t>____________________________</w:t>
      </w:r>
    </w:p>
    <w:p w:rsidR="00A93F41" w:rsidRPr="008610B1" w:rsidRDefault="00A93F41" w:rsidP="00A93F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5770">
        <w:rPr>
          <w:rFonts w:ascii="Times New Roman" w:hAnsi="Times New Roman"/>
        </w:rPr>
        <w:tab/>
      </w:r>
      <w:r w:rsidRPr="00C15770">
        <w:rPr>
          <w:rFonts w:ascii="Times New Roman" w:hAnsi="Times New Roman"/>
          <w:sz w:val="28"/>
          <w:szCs w:val="28"/>
        </w:rPr>
        <w:t>5. Учетный номер проверки и дата присвоения учетного номера проверки в едином реестре проверок:</w:t>
      </w:r>
    </w:p>
    <w:p w:rsidR="00A93F41" w:rsidRPr="008610B1" w:rsidRDefault="00A93F41" w:rsidP="00A93F41">
      <w:pPr>
        <w:jc w:val="both"/>
        <w:rPr>
          <w:rFonts w:ascii="Times New Roman" w:hAnsi="Times New Roman"/>
        </w:rPr>
      </w:pPr>
      <w:r w:rsidRPr="008610B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93F41" w:rsidRPr="008610B1" w:rsidRDefault="00A93F41" w:rsidP="00A93F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0B1">
        <w:rPr>
          <w:rFonts w:ascii="Times New Roman" w:hAnsi="Times New Roman"/>
          <w:sz w:val="28"/>
          <w:szCs w:val="28"/>
        </w:rPr>
        <w:tab/>
        <w:t>6. Должность, фамилия и инициалы должностного лица, проводящего плановую проверку и заполняющего проверочный лист:</w:t>
      </w:r>
    </w:p>
    <w:p w:rsidR="00A93F41" w:rsidRPr="008610B1" w:rsidRDefault="00A93F41">
      <w:pPr>
        <w:rPr>
          <w:rFonts w:ascii="Times New Roman" w:hAnsi="Times New Roman"/>
        </w:rPr>
      </w:pPr>
      <w:r w:rsidRPr="008610B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93F41" w:rsidRDefault="00A93F41" w:rsidP="00A93F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10B1">
        <w:rPr>
          <w:rFonts w:ascii="Times New Roman" w:hAnsi="Times New Roman"/>
          <w:sz w:val="28"/>
          <w:szCs w:val="28"/>
        </w:rPr>
        <w:tab/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777125" w:rsidRPr="008610B1" w:rsidRDefault="00777125" w:rsidP="00A93F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3544"/>
        <w:gridCol w:w="2268"/>
      </w:tblGrid>
      <w:tr w:rsidR="00D01924" w:rsidRPr="0004548A" w:rsidTr="00C110A8">
        <w:tc>
          <w:tcPr>
            <w:tcW w:w="675" w:type="dxa"/>
            <w:shd w:val="clear" w:color="auto" w:fill="auto"/>
          </w:tcPr>
          <w:p w:rsidR="00A93F41" w:rsidRPr="001A7CED" w:rsidRDefault="00A93F41" w:rsidP="0004548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7CED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A93F41" w:rsidRPr="001A7CED" w:rsidRDefault="00A93F41" w:rsidP="0004548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7CED">
              <w:rPr>
                <w:rFonts w:ascii="Times New Roman" w:hAnsi="Times New Roman"/>
                <w:b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shd w:val="clear" w:color="auto" w:fill="auto"/>
          </w:tcPr>
          <w:p w:rsidR="00A93F41" w:rsidRPr="001A7CED" w:rsidRDefault="00A93F41" w:rsidP="0004548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7CED">
              <w:rPr>
                <w:rFonts w:ascii="Times New Roman" w:hAnsi="Times New Roman"/>
                <w:b/>
                <w:szCs w:val="24"/>
              </w:rPr>
              <w:t xml:space="preserve">Реквизиты нормативных правовых актов  с указанием </w:t>
            </w:r>
            <w:r w:rsidR="005853CF" w:rsidRPr="001A7CED">
              <w:rPr>
                <w:rFonts w:ascii="Times New Roman" w:hAnsi="Times New Roman"/>
                <w:b/>
                <w:szCs w:val="24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A93F41" w:rsidRPr="001A7CED" w:rsidRDefault="005853CF" w:rsidP="0004548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A7CED">
              <w:rPr>
                <w:rFonts w:ascii="Times New Roman" w:hAnsi="Times New Roman"/>
                <w:b/>
                <w:szCs w:val="24"/>
              </w:rPr>
              <w:t>Ответы на вопросы (да/</w:t>
            </w:r>
            <w:proofErr w:type="gramStart"/>
            <w:r w:rsidRPr="001A7CED">
              <w:rPr>
                <w:rFonts w:ascii="Times New Roman" w:hAnsi="Times New Roman"/>
                <w:b/>
                <w:szCs w:val="24"/>
              </w:rPr>
              <w:t>нет</w:t>
            </w:r>
            <w:proofErr w:type="gramEnd"/>
            <w:r w:rsidRPr="001A7CED">
              <w:rPr>
                <w:rFonts w:ascii="Times New Roman" w:hAnsi="Times New Roman"/>
                <w:b/>
                <w:szCs w:val="24"/>
              </w:rPr>
              <w:t>/не распространяется)</w:t>
            </w:r>
          </w:p>
        </w:tc>
      </w:tr>
      <w:tr w:rsidR="00D01924" w:rsidRPr="0004548A" w:rsidTr="00C110A8">
        <w:tc>
          <w:tcPr>
            <w:tcW w:w="675" w:type="dxa"/>
            <w:shd w:val="clear" w:color="auto" w:fill="auto"/>
          </w:tcPr>
          <w:p w:rsidR="00A93F41" w:rsidRPr="001A7CED" w:rsidRDefault="005853CF" w:rsidP="0004548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93F41" w:rsidRPr="001A7CED" w:rsidRDefault="005853CF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Соблюдаются ли в организации требования об</w:t>
            </w:r>
            <w:r w:rsidR="00C110A8" w:rsidRPr="001A7CED">
              <w:rPr>
                <w:rFonts w:ascii="Times New Roman" w:hAnsi="Times New Roman"/>
                <w:szCs w:val="24"/>
              </w:rPr>
              <w:t xml:space="preserve">основания безопасности опасного </w:t>
            </w:r>
            <w:r w:rsidRPr="001A7CED">
              <w:rPr>
                <w:rFonts w:ascii="Times New Roman" w:hAnsi="Times New Roman"/>
                <w:szCs w:val="24"/>
              </w:rPr>
              <w:t>производственного объекта (далее – ОПО) при наличии такого обоснования?</w:t>
            </w:r>
          </w:p>
        </w:tc>
        <w:tc>
          <w:tcPr>
            <w:tcW w:w="3544" w:type="dxa"/>
            <w:shd w:val="clear" w:color="auto" w:fill="auto"/>
          </w:tcPr>
          <w:p w:rsidR="00A93F41" w:rsidRPr="001A7CED" w:rsidRDefault="005853CF" w:rsidP="00D97F8A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</w:t>
            </w:r>
            <w:r w:rsidR="00D97F8A" w:rsidRPr="001A7CED">
              <w:rPr>
                <w:rFonts w:ascii="Times New Roman" w:hAnsi="Times New Roman"/>
                <w:szCs w:val="24"/>
              </w:rPr>
              <w:t xml:space="preserve"> 1 статьи 9 Федерального закона </w:t>
            </w:r>
            <w:r w:rsidR="00C110A8" w:rsidRPr="001A7CED">
              <w:rPr>
                <w:rFonts w:ascii="Times New Roman" w:hAnsi="Times New Roman"/>
                <w:szCs w:val="24"/>
              </w:rPr>
              <w:t xml:space="preserve">от 21 июля 1997 г.                      </w:t>
            </w:r>
            <w:r w:rsidRPr="001A7CED">
              <w:rPr>
                <w:rFonts w:ascii="Times New Roman" w:hAnsi="Times New Roman"/>
                <w:szCs w:val="24"/>
              </w:rPr>
              <w:t>№ 116-ФЗ «О промышленной безопасности опасных производственных объектов» (Собрание законодательства Российской Федер</w:t>
            </w:r>
            <w:r w:rsidR="00C110A8" w:rsidRPr="001A7CED">
              <w:rPr>
                <w:rFonts w:ascii="Times New Roman" w:hAnsi="Times New Roman"/>
                <w:szCs w:val="24"/>
              </w:rPr>
              <w:t xml:space="preserve">ации, 1997,              </w:t>
            </w:r>
            <w:r w:rsidR="00D97F8A" w:rsidRPr="001A7CED">
              <w:rPr>
                <w:rFonts w:ascii="Times New Roman" w:hAnsi="Times New Roman"/>
                <w:szCs w:val="24"/>
              </w:rPr>
              <w:t>№ 30, ст. 3588; 2018, № 31,           ст. 4860</w:t>
            </w:r>
            <w:r w:rsidRPr="001A7CED">
              <w:rPr>
                <w:rFonts w:ascii="Times New Roman" w:hAnsi="Times New Roman"/>
                <w:szCs w:val="24"/>
              </w:rPr>
              <w:t xml:space="preserve">) (далее – </w:t>
            </w:r>
            <w:r w:rsidR="00D97F8A" w:rsidRPr="001A7CED">
              <w:rPr>
                <w:rFonts w:ascii="Times New Roman" w:hAnsi="Times New Roman"/>
                <w:szCs w:val="24"/>
              </w:rPr>
              <w:t>Закон                    о промышленной безопасности</w:t>
            </w:r>
            <w:r w:rsidRPr="001A7CED">
              <w:rPr>
                <w:rFonts w:ascii="Times New Roman" w:hAnsi="Times New Roman"/>
                <w:szCs w:val="24"/>
              </w:rPr>
              <w:t xml:space="preserve">)  </w:t>
            </w:r>
          </w:p>
        </w:tc>
        <w:tc>
          <w:tcPr>
            <w:tcW w:w="2268" w:type="dxa"/>
            <w:shd w:val="clear" w:color="auto" w:fill="auto"/>
          </w:tcPr>
          <w:p w:rsidR="00A93F41" w:rsidRPr="00C110A8" w:rsidRDefault="00A93F41" w:rsidP="0004548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24" w:rsidRPr="0004548A" w:rsidTr="00C110A8">
        <w:tc>
          <w:tcPr>
            <w:tcW w:w="675" w:type="dxa"/>
            <w:shd w:val="clear" w:color="auto" w:fill="auto"/>
          </w:tcPr>
          <w:p w:rsidR="00A93F41" w:rsidRPr="001A7CED" w:rsidRDefault="005853CF" w:rsidP="0004548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</w:tcPr>
          <w:p w:rsidR="00A93F41" w:rsidRPr="001A7CED" w:rsidRDefault="005853CF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Установлен ли в организации порядок участия работников ОПО в проведении работ по локализации аварии на ОПО?</w:t>
            </w:r>
          </w:p>
        </w:tc>
        <w:tc>
          <w:tcPr>
            <w:tcW w:w="3544" w:type="dxa"/>
            <w:shd w:val="clear" w:color="auto" w:fill="auto"/>
          </w:tcPr>
          <w:p w:rsidR="00A93F41" w:rsidRPr="001A7CED" w:rsidRDefault="00D97F8A" w:rsidP="00D97F8A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2</w:t>
            </w:r>
            <w:r w:rsidR="005853CF" w:rsidRPr="001A7CED">
              <w:rPr>
                <w:rFonts w:ascii="Times New Roman" w:hAnsi="Times New Roman"/>
                <w:szCs w:val="24"/>
              </w:rPr>
              <w:t xml:space="preserve"> статьи 9 </w:t>
            </w:r>
            <w:r w:rsidRPr="001A7CED">
              <w:rPr>
                <w:rFonts w:ascii="Times New Roman" w:hAnsi="Times New Roman"/>
                <w:szCs w:val="24"/>
              </w:rPr>
              <w:t>Закона 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A93F41" w:rsidRPr="00C110A8" w:rsidRDefault="00A93F41" w:rsidP="0004548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24" w:rsidRPr="0004548A" w:rsidTr="00C110A8">
        <w:tc>
          <w:tcPr>
            <w:tcW w:w="675" w:type="dxa"/>
            <w:shd w:val="clear" w:color="auto" w:fill="auto"/>
          </w:tcPr>
          <w:p w:rsidR="00A93F41" w:rsidRPr="001A7CED" w:rsidRDefault="005853CF" w:rsidP="0004548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93F41" w:rsidRPr="001A7CED" w:rsidRDefault="005853CF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Прошли ли работники опасного производственного объекта подготовку и аттестацию в области промышленной безопасности?</w:t>
            </w:r>
          </w:p>
        </w:tc>
        <w:tc>
          <w:tcPr>
            <w:tcW w:w="3544" w:type="dxa"/>
            <w:shd w:val="clear" w:color="auto" w:fill="auto"/>
          </w:tcPr>
          <w:p w:rsidR="00A93F41" w:rsidRPr="001A7CED" w:rsidRDefault="00D97F8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2 статьи 9 Закона 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A93F41" w:rsidRPr="00C110A8" w:rsidRDefault="00A93F41" w:rsidP="0004548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3892" w:rsidRPr="0004548A" w:rsidTr="00C110A8">
        <w:tblPrEx>
          <w:tblLook w:val="0000"/>
        </w:tblPrEx>
        <w:trPr>
          <w:trHeight w:val="210"/>
        </w:trPr>
        <w:tc>
          <w:tcPr>
            <w:tcW w:w="675" w:type="dxa"/>
            <w:shd w:val="clear" w:color="auto" w:fill="auto"/>
          </w:tcPr>
          <w:p w:rsidR="00C03892" w:rsidRPr="001A7CED" w:rsidRDefault="00C03892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03892" w:rsidRPr="001A7CED" w:rsidRDefault="00C03892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Проводится ли в организации первичная аттестация работников не позднее 1 месяца: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03892" w:rsidRPr="001A7CED" w:rsidRDefault="00C03892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3 статьи 14.1 </w:t>
            </w:r>
            <w:r w:rsidR="00D97F8A" w:rsidRPr="001A7CED">
              <w:rPr>
                <w:rFonts w:ascii="Times New Roman" w:hAnsi="Times New Roman"/>
                <w:szCs w:val="24"/>
              </w:rPr>
              <w:t>Закона 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C03892" w:rsidRPr="00C110A8" w:rsidRDefault="00C03892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3892" w:rsidRPr="0004548A" w:rsidTr="00C110A8">
        <w:tblPrEx>
          <w:tblLook w:val="0000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C03892" w:rsidRPr="001A7CED" w:rsidRDefault="00C03892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C03892" w:rsidRPr="001A7CED" w:rsidRDefault="00C03892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при назначении на соответствующую должность?  </w:t>
            </w:r>
          </w:p>
        </w:tc>
        <w:tc>
          <w:tcPr>
            <w:tcW w:w="3544" w:type="dxa"/>
            <w:vMerge/>
            <w:shd w:val="clear" w:color="auto" w:fill="auto"/>
          </w:tcPr>
          <w:p w:rsidR="00C03892" w:rsidRPr="001A7CED" w:rsidRDefault="00C03892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3892" w:rsidRPr="00C110A8" w:rsidRDefault="00C03892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3892" w:rsidRPr="0004548A" w:rsidTr="00C110A8">
        <w:tblPrEx>
          <w:tblLook w:val="0000"/>
        </w:tblPrEx>
        <w:trPr>
          <w:trHeight w:val="153"/>
        </w:trPr>
        <w:tc>
          <w:tcPr>
            <w:tcW w:w="675" w:type="dxa"/>
            <w:shd w:val="clear" w:color="auto" w:fill="auto"/>
          </w:tcPr>
          <w:p w:rsidR="00C03892" w:rsidRPr="001A7CED" w:rsidRDefault="00C03892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:rsidR="00C03892" w:rsidRPr="001A7CED" w:rsidRDefault="00C03892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при переводе на другую работу, если при исполнении трудовых обязанностей на этой работе требуется проведение  аттестации по другим областям аттестации? </w:t>
            </w:r>
          </w:p>
        </w:tc>
        <w:tc>
          <w:tcPr>
            <w:tcW w:w="3544" w:type="dxa"/>
            <w:vMerge/>
            <w:shd w:val="clear" w:color="auto" w:fill="auto"/>
          </w:tcPr>
          <w:p w:rsidR="00C03892" w:rsidRPr="001A7CED" w:rsidRDefault="00C03892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3892" w:rsidRPr="00C110A8" w:rsidRDefault="00C03892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3892" w:rsidRPr="0004548A" w:rsidTr="00C110A8">
        <w:tblPrEx>
          <w:tblLook w:val="0000"/>
        </w:tblPrEx>
        <w:trPr>
          <w:trHeight w:val="510"/>
        </w:trPr>
        <w:tc>
          <w:tcPr>
            <w:tcW w:w="675" w:type="dxa"/>
            <w:shd w:val="clear" w:color="auto" w:fill="auto"/>
          </w:tcPr>
          <w:p w:rsidR="00C03892" w:rsidRPr="001A7CED" w:rsidRDefault="00C03892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03892" w:rsidRPr="001A7CED" w:rsidRDefault="00C03892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Организован ли в организации производственный </w:t>
            </w:r>
            <w:proofErr w:type="gramStart"/>
            <w:r w:rsidRPr="001A7CED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1A7CED">
              <w:rPr>
                <w:rFonts w:ascii="Times New Roman" w:hAnsi="Times New Roman"/>
                <w:szCs w:val="24"/>
              </w:rPr>
              <w:t xml:space="preserve"> соблюдением требований промышленной безопасности?</w:t>
            </w:r>
          </w:p>
        </w:tc>
        <w:tc>
          <w:tcPr>
            <w:tcW w:w="3544" w:type="dxa"/>
            <w:shd w:val="clear" w:color="auto" w:fill="auto"/>
          </w:tcPr>
          <w:p w:rsidR="00C03892" w:rsidRPr="001A7CED" w:rsidRDefault="00C03892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1 статьи 9 </w:t>
            </w:r>
            <w:r w:rsidR="00D97F8A" w:rsidRPr="001A7CED">
              <w:rPr>
                <w:rFonts w:ascii="Times New Roman" w:hAnsi="Times New Roman"/>
                <w:szCs w:val="24"/>
              </w:rPr>
              <w:t>Закона 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C03892" w:rsidRPr="00C110A8" w:rsidRDefault="00C03892" w:rsidP="0004548A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3892" w:rsidRPr="0004548A" w:rsidTr="00C110A8">
        <w:tblPrEx>
          <w:tblLook w:val="0000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C03892" w:rsidRPr="001A7CED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6.</w:t>
            </w:r>
            <w:r w:rsidR="00C03892" w:rsidRPr="001A7CE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03892" w:rsidRPr="001A7CED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Система управления промышленной безопасностью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или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класса опасности</w:t>
            </w:r>
            <w:r w:rsidR="005F6F35" w:rsidRPr="001A7CED">
              <w:rPr>
                <w:rFonts w:ascii="Times New Roman" w:hAnsi="Times New Roman"/>
                <w:szCs w:val="24"/>
              </w:rPr>
              <w:t xml:space="preserve"> (далее – СУПБ)</w:t>
            </w:r>
            <w:r w:rsidRPr="001A7CED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03892" w:rsidRPr="001A7CED" w:rsidRDefault="00D97F8A" w:rsidP="00C110A8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9 и пункт 3 статьи 11 </w:t>
            </w:r>
            <w:r w:rsidR="00C110A8" w:rsidRPr="001A7CED">
              <w:rPr>
                <w:rFonts w:ascii="Times New Roman" w:hAnsi="Times New Roman"/>
                <w:szCs w:val="24"/>
              </w:rPr>
              <w:t xml:space="preserve">Закона о </w:t>
            </w:r>
            <w:r w:rsidRPr="001A7CED">
              <w:rPr>
                <w:rFonts w:ascii="Times New Roman" w:hAnsi="Times New Roman"/>
                <w:szCs w:val="24"/>
              </w:rPr>
              <w:t>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C03892" w:rsidRPr="00C110A8" w:rsidRDefault="00C03892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3892" w:rsidRPr="0004548A" w:rsidTr="00C110A8">
        <w:tblPrEx>
          <w:tblLook w:val="0000"/>
        </w:tblPrEx>
        <w:trPr>
          <w:trHeight w:val="213"/>
        </w:trPr>
        <w:tc>
          <w:tcPr>
            <w:tcW w:w="675" w:type="dxa"/>
            <w:shd w:val="clear" w:color="auto" w:fill="auto"/>
          </w:tcPr>
          <w:p w:rsidR="00C03892" w:rsidRPr="001A7CED" w:rsidRDefault="004203A0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6.1</w:t>
            </w:r>
          </w:p>
        </w:tc>
        <w:tc>
          <w:tcPr>
            <w:tcW w:w="3402" w:type="dxa"/>
            <w:shd w:val="clear" w:color="auto" w:fill="auto"/>
          </w:tcPr>
          <w:p w:rsidR="00C03892" w:rsidRPr="001A7CED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gramStart"/>
            <w:r w:rsidRPr="001A7CED">
              <w:rPr>
                <w:rFonts w:ascii="Times New Roman" w:hAnsi="Times New Roman"/>
                <w:szCs w:val="24"/>
              </w:rPr>
              <w:t>создана</w:t>
            </w:r>
            <w:proofErr w:type="gramEnd"/>
            <w:r w:rsidRPr="001A7CED">
              <w:rPr>
                <w:rFonts w:ascii="Times New Roman" w:hAnsi="Times New Roman"/>
                <w:szCs w:val="24"/>
              </w:rPr>
              <w:t xml:space="preserve"> ли?</w:t>
            </w:r>
          </w:p>
        </w:tc>
        <w:tc>
          <w:tcPr>
            <w:tcW w:w="3544" w:type="dxa"/>
            <w:vMerge/>
            <w:shd w:val="clear" w:color="auto" w:fill="auto"/>
          </w:tcPr>
          <w:p w:rsidR="00C03892" w:rsidRPr="001A7CED" w:rsidRDefault="00C03892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3892" w:rsidRPr="00C110A8" w:rsidRDefault="00C03892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3892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C03892" w:rsidRPr="001A7CED" w:rsidRDefault="004203A0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6.2</w:t>
            </w:r>
          </w:p>
        </w:tc>
        <w:tc>
          <w:tcPr>
            <w:tcW w:w="3402" w:type="dxa"/>
            <w:shd w:val="clear" w:color="auto" w:fill="auto"/>
          </w:tcPr>
          <w:p w:rsidR="00C03892" w:rsidRPr="001A7CED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обеспечено ли ее функционирование?</w:t>
            </w:r>
          </w:p>
        </w:tc>
        <w:tc>
          <w:tcPr>
            <w:tcW w:w="3544" w:type="dxa"/>
            <w:vMerge/>
            <w:shd w:val="clear" w:color="auto" w:fill="auto"/>
          </w:tcPr>
          <w:p w:rsidR="00C03892" w:rsidRPr="001A7CED" w:rsidRDefault="00C03892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03892" w:rsidRPr="00C110A8" w:rsidRDefault="00C03892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03A0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203A0" w:rsidRPr="001A7CED" w:rsidRDefault="004203A0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4203A0" w:rsidRPr="001A7CED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Приняты ли в организации меры по предотвращению проникновения на ОПО посторонних лиц?</w:t>
            </w:r>
          </w:p>
        </w:tc>
        <w:tc>
          <w:tcPr>
            <w:tcW w:w="3544" w:type="dxa"/>
            <w:shd w:val="clear" w:color="auto" w:fill="auto"/>
          </w:tcPr>
          <w:p w:rsidR="004203A0" w:rsidRPr="001A7CED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1 статьи 9 </w:t>
            </w:r>
            <w:r w:rsidR="00D97F8A" w:rsidRPr="001A7CED">
              <w:rPr>
                <w:rFonts w:ascii="Times New Roman" w:hAnsi="Times New Roman"/>
                <w:szCs w:val="24"/>
              </w:rPr>
              <w:t>Закона     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4203A0" w:rsidRPr="00C110A8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03A0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203A0" w:rsidRPr="001A7CED" w:rsidRDefault="004203A0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4203A0" w:rsidRPr="001A7CED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Разработана ли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или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классов опасности с опасными веществами, декларация промышленной безопасности (далее – ДПБ)?</w:t>
            </w:r>
          </w:p>
        </w:tc>
        <w:tc>
          <w:tcPr>
            <w:tcW w:w="3544" w:type="dxa"/>
            <w:shd w:val="clear" w:color="auto" w:fill="auto"/>
          </w:tcPr>
          <w:p w:rsidR="004203A0" w:rsidRPr="001A7CED" w:rsidRDefault="002E09CB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9 и </w:t>
            </w:r>
            <w:r w:rsidR="0049250D" w:rsidRPr="001A7CED">
              <w:rPr>
                <w:rFonts w:ascii="Times New Roman" w:hAnsi="Times New Roman"/>
                <w:szCs w:val="24"/>
              </w:rPr>
              <w:t xml:space="preserve">пункт 2 статьи 14 </w:t>
            </w:r>
            <w:r w:rsidR="00C110A8" w:rsidRPr="001A7CED">
              <w:rPr>
                <w:rFonts w:ascii="Times New Roman" w:hAnsi="Times New Roman"/>
                <w:szCs w:val="24"/>
              </w:rPr>
              <w:t xml:space="preserve">Закона </w:t>
            </w:r>
            <w:r w:rsidRPr="001A7CED">
              <w:rPr>
                <w:rFonts w:ascii="Times New Roman" w:hAnsi="Times New Roman"/>
                <w:szCs w:val="24"/>
              </w:rPr>
              <w:t>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4203A0" w:rsidRPr="00C110A8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03A0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203A0" w:rsidRPr="001A7CED" w:rsidRDefault="004203A0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4203A0" w:rsidRPr="001A7CED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Заключен ли организацией договор обязательного страхования гражданской ответственности за причинение вреда в результате аварии на опасном объекте?</w:t>
            </w:r>
          </w:p>
        </w:tc>
        <w:tc>
          <w:tcPr>
            <w:tcW w:w="3544" w:type="dxa"/>
            <w:shd w:val="clear" w:color="auto" w:fill="auto"/>
          </w:tcPr>
          <w:p w:rsidR="004203A0" w:rsidRPr="001A7CED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1 статьи 9</w:t>
            </w:r>
            <w:r w:rsidRPr="001A7CED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4203A0" w:rsidRPr="00C110A8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03A0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203A0" w:rsidRPr="001A7CED" w:rsidRDefault="004203A0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4203A0" w:rsidRPr="001A7CED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Ведется ли в организации учет аварий и инцидентов на ОПО? </w:t>
            </w:r>
          </w:p>
        </w:tc>
        <w:tc>
          <w:tcPr>
            <w:tcW w:w="3544" w:type="dxa"/>
            <w:shd w:val="clear" w:color="auto" w:fill="auto"/>
          </w:tcPr>
          <w:p w:rsidR="004203A0" w:rsidRPr="001A7CED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9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4203A0" w:rsidRPr="00C110A8" w:rsidRDefault="004203A0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50D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9250D" w:rsidRPr="001A7CED" w:rsidRDefault="0049250D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49250D" w:rsidRPr="001A7CED" w:rsidRDefault="00B35836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Заключены ли организацией договоры на обслуживание с профессиональными аварийно-спасательными службами или </w:t>
            </w:r>
            <w:r w:rsidR="002E09CB" w:rsidRPr="001A7CED">
              <w:rPr>
                <w:rFonts w:ascii="Times New Roman" w:hAnsi="Times New Roman"/>
                <w:szCs w:val="24"/>
              </w:rPr>
              <w:t xml:space="preserve">с </w:t>
            </w:r>
            <w:r w:rsidRPr="001A7CED">
              <w:rPr>
                <w:rFonts w:ascii="Times New Roman" w:hAnsi="Times New Roman"/>
                <w:szCs w:val="24"/>
              </w:rPr>
              <w:t>профессиональными аварийно-спасательными формированиями?</w:t>
            </w:r>
          </w:p>
        </w:tc>
        <w:tc>
          <w:tcPr>
            <w:tcW w:w="3544" w:type="dxa"/>
            <w:shd w:val="clear" w:color="auto" w:fill="auto"/>
          </w:tcPr>
          <w:p w:rsidR="0049250D" w:rsidRPr="001A7CED" w:rsidRDefault="00B35836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10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49250D" w:rsidRPr="00C110A8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50D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9250D" w:rsidRPr="001A7CED" w:rsidRDefault="0049250D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49250D" w:rsidRPr="001A7CED" w:rsidRDefault="00B35836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gramStart"/>
            <w:r w:rsidRPr="001A7CED">
              <w:rPr>
                <w:rFonts w:ascii="Times New Roman" w:hAnsi="Times New Roman"/>
                <w:szCs w:val="24"/>
              </w:rPr>
              <w:t xml:space="preserve">Созданы ли в организации  в случаях, предусмотренных федеральными законами и принимаемыми в </w:t>
            </w:r>
            <w:r w:rsidR="00625854" w:rsidRPr="001A7CED">
              <w:rPr>
                <w:rFonts w:ascii="Times New Roman" w:hAnsi="Times New Roman"/>
                <w:szCs w:val="24"/>
              </w:rPr>
              <w:t>соответствии</w:t>
            </w:r>
            <w:r w:rsidRPr="001A7CED">
              <w:rPr>
                <w:rFonts w:ascii="Times New Roman" w:hAnsi="Times New Roman"/>
                <w:szCs w:val="24"/>
              </w:rPr>
              <w:t xml:space="preserve"> с ними иными нормативными правовыми актами Российской Федерации, собственные профессиональные аварийно-спасательные службы или профессиональные аварийно-спасательные формирования</w:t>
            </w:r>
            <w:r w:rsidR="00D01924" w:rsidRPr="001A7CED">
              <w:rPr>
                <w:rFonts w:ascii="Times New Roman" w:hAnsi="Times New Roman"/>
                <w:szCs w:val="24"/>
              </w:rPr>
              <w:t>, а также нештатные аварийно-спасательные формирования из числа работников?</w:t>
            </w:r>
            <w:r w:rsidRPr="001A7CED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49250D" w:rsidRPr="001A7CED" w:rsidRDefault="00D01924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eastAsia="Calibri" w:hAnsi="Times New Roman"/>
                <w:szCs w:val="24"/>
                <w:lang w:eastAsia="en-US"/>
              </w:rPr>
              <w:t xml:space="preserve">Пункт 1 статьи 10 </w:t>
            </w:r>
            <w:r w:rsidR="002E09CB" w:rsidRPr="001A7CED">
              <w:rPr>
                <w:rFonts w:ascii="Times New Roman" w:eastAsia="Calibri" w:hAnsi="Times New Roman"/>
                <w:szCs w:val="24"/>
                <w:lang w:eastAsia="en-US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49250D" w:rsidRPr="00C110A8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50D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9250D" w:rsidRPr="001A7CED" w:rsidRDefault="0049250D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49250D" w:rsidRPr="001A7CED" w:rsidRDefault="00D01924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Созданы ли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классов опасности, на которых ведутся горные работы, вспомогательные горноспасательные команды?</w:t>
            </w:r>
          </w:p>
        </w:tc>
        <w:tc>
          <w:tcPr>
            <w:tcW w:w="3544" w:type="dxa"/>
            <w:shd w:val="clear" w:color="auto" w:fill="auto"/>
          </w:tcPr>
          <w:p w:rsidR="0049250D" w:rsidRPr="001A7CED" w:rsidRDefault="00D01924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10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49250D" w:rsidRPr="00C110A8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50D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49250D" w:rsidRPr="001A7CED" w:rsidRDefault="0049250D" w:rsidP="0004548A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49250D" w:rsidRPr="001A7CED" w:rsidRDefault="00D01924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Проводится ли в организации обучение работников действиям в случае аварии или инцидента на ОПО? </w:t>
            </w:r>
          </w:p>
        </w:tc>
        <w:tc>
          <w:tcPr>
            <w:tcW w:w="3544" w:type="dxa"/>
            <w:shd w:val="clear" w:color="auto" w:fill="auto"/>
          </w:tcPr>
          <w:p w:rsidR="00D01924" w:rsidRPr="001A7CED" w:rsidRDefault="00D01924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10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  <w:p w:rsidR="0049250D" w:rsidRPr="001A7CED" w:rsidRDefault="0049250D" w:rsidP="0004548A">
            <w:pPr>
              <w:ind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9250D" w:rsidRPr="00C110A8" w:rsidRDefault="0049250D" w:rsidP="0004548A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24" w:rsidRPr="0004548A" w:rsidTr="00C110A8">
        <w:tblPrEx>
          <w:tblLook w:val="0000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D01924" w:rsidRPr="001A7CED" w:rsidRDefault="00D01924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Созданы ли в организации системы: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10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1924" w:rsidRPr="00C110A8" w:rsidRDefault="00D01924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24" w:rsidRPr="0004548A" w:rsidTr="00C110A8">
        <w:tblPrEx>
          <w:tblLook w:val="0000"/>
        </w:tblPrEx>
        <w:trPr>
          <w:trHeight w:val="60"/>
        </w:trPr>
        <w:tc>
          <w:tcPr>
            <w:tcW w:w="675" w:type="dxa"/>
            <w:shd w:val="clear" w:color="auto" w:fill="auto"/>
          </w:tcPr>
          <w:p w:rsidR="00D01924" w:rsidRPr="001A7CED" w:rsidRDefault="00D01924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15.1</w:t>
            </w:r>
          </w:p>
        </w:tc>
        <w:tc>
          <w:tcPr>
            <w:tcW w:w="3402" w:type="dxa"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наблюдения?</w:t>
            </w:r>
          </w:p>
        </w:tc>
        <w:tc>
          <w:tcPr>
            <w:tcW w:w="3544" w:type="dxa"/>
            <w:vMerge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1924" w:rsidRPr="00C110A8" w:rsidRDefault="00D01924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24" w:rsidRPr="0004548A" w:rsidTr="00C110A8">
        <w:tblPrEx>
          <w:tblLook w:val="0000"/>
        </w:tblPrEx>
        <w:trPr>
          <w:trHeight w:val="45"/>
        </w:trPr>
        <w:tc>
          <w:tcPr>
            <w:tcW w:w="675" w:type="dxa"/>
            <w:shd w:val="clear" w:color="auto" w:fill="auto"/>
          </w:tcPr>
          <w:p w:rsidR="00D01924" w:rsidRPr="001A7CED" w:rsidRDefault="00D01924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15.2</w:t>
            </w:r>
          </w:p>
        </w:tc>
        <w:tc>
          <w:tcPr>
            <w:tcW w:w="3402" w:type="dxa"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оповещения?</w:t>
            </w:r>
          </w:p>
        </w:tc>
        <w:tc>
          <w:tcPr>
            <w:tcW w:w="3544" w:type="dxa"/>
            <w:vMerge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1924" w:rsidRPr="00C110A8" w:rsidRDefault="00D01924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24" w:rsidRPr="0004548A" w:rsidTr="00C110A8">
        <w:tblPrEx>
          <w:tblLook w:val="0000"/>
        </w:tblPrEx>
        <w:trPr>
          <w:trHeight w:val="135"/>
        </w:trPr>
        <w:tc>
          <w:tcPr>
            <w:tcW w:w="675" w:type="dxa"/>
            <w:shd w:val="clear" w:color="auto" w:fill="auto"/>
          </w:tcPr>
          <w:p w:rsidR="00D01924" w:rsidRPr="001A7CED" w:rsidRDefault="00D01924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15.3</w:t>
            </w:r>
          </w:p>
        </w:tc>
        <w:tc>
          <w:tcPr>
            <w:tcW w:w="3402" w:type="dxa"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связи?</w:t>
            </w:r>
          </w:p>
        </w:tc>
        <w:tc>
          <w:tcPr>
            <w:tcW w:w="3544" w:type="dxa"/>
            <w:vMerge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1924" w:rsidRPr="00C110A8" w:rsidRDefault="00D01924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24" w:rsidRPr="0004548A" w:rsidTr="00C110A8">
        <w:tblPrEx>
          <w:tblLook w:val="0000"/>
        </w:tblPrEx>
        <w:trPr>
          <w:trHeight w:val="90"/>
        </w:trPr>
        <w:tc>
          <w:tcPr>
            <w:tcW w:w="675" w:type="dxa"/>
            <w:shd w:val="clear" w:color="auto" w:fill="auto"/>
          </w:tcPr>
          <w:p w:rsidR="00D01924" w:rsidRPr="001A7CED" w:rsidRDefault="00D01924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15.4</w:t>
            </w:r>
          </w:p>
        </w:tc>
        <w:tc>
          <w:tcPr>
            <w:tcW w:w="3402" w:type="dxa"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поддержки действия в случае аварии?</w:t>
            </w:r>
          </w:p>
        </w:tc>
        <w:tc>
          <w:tcPr>
            <w:tcW w:w="3544" w:type="dxa"/>
            <w:vMerge/>
            <w:shd w:val="clear" w:color="auto" w:fill="auto"/>
          </w:tcPr>
          <w:p w:rsidR="00D01924" w:rsidRPr="001A7CED" w:rsidRDefault="00D01924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01924" w:rsidRPr="00C110A8" w:rsidRDefault="00D01924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165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Поддерживаются ли в организации пригодном к использованию состоянии системы: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10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96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16.1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наблюдения?</w:t>
            </w:r>
          </w:p>
        </w:tc>
        <w:tc>
          <w:tcPr>
            <w:tcW w:w="3544" w:type="dxa"/>
            <w:vMerge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16.2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оповещения?</w:t>
            </w:r>
          </w:p>
        </w:tc>
        <w:tc>
          <w:tcPr>
            <w:tcW w:w="3544" w:type="dxa"/>
            <w:vMerge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16.3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связи?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16.4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поддержки действия в случае аварии?</w:t>
            </w:r>
          </w:p>
        </w:tc>
        <w:tc>
          <w:tcPr>
            <w:tcW w:w="3544" w:type="dxa"/>
            <w:vMerge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Утвержден ли в организации план мероприятий по локализации и ликвидации последствий аварий (далее – ПМЛА)?</w:t>
            </w:r>
          </w:p>
        </w:tc>
        <w:tc>
          <w:tcPr>
            <w:tcW w:w="3544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2 статьи 10 </w:t>
            </w:r>
            <w:r w:rsidR="002E09CB" w:rsidRPr="001A7CED">
              <w:rPr>
                <w:rFonts w:ascii="Times New Roman" w:hAnsi="Times New Roman"/>
                <w:szCs w:val="24"/>
              </w:rPr>
              <w:t>Закона 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180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Соблюдаются ли в организации сроки: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83E76" w:rsidRPr="001A7CED" w:rsidRDefault="00C110A8" w:rsidP="002E09CB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Пункты 5,7 Положения о разработке 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</w:t>
            </w:r>
            <w:r w:rsidR="001218E3" w:rsidRPr="001A7CED">
              <w:rPr>
                <w:rFonts w:ascii="Times New Roman" w:hAnsi="Times New Roman"/>
                <w:szCs w:val="24"/>
              </w:rPr>
              <w:t xml:space="preserve">бря 2020 г. № 1437 (Собрание законодательства Российской Федерации, 2020, № 38, ст. 5904) (далее – постановление Правительства Российской Федерации от 15 сентября 2020 г. № 1437)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135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18.1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действия ПМЛА?</w:t>
            </w:r>
          </w:p>
        </w:tc>
        <w:tc>
          <w:tcPr>
            <w:tcW w:w="3544" w:type="dxa"/>
            <w:vMerge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126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18.2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пересмотра ПМЛА?</w:t>
            </w:r>
          </w:p>
        </w:tc>
        <w:tc>
          <w:tcPr>
            <w:tcW w:w="3544" w:type="dxa"/>
            <w:vMerge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126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Согласован ли организацией ПМЛА с аварийно-спасательными службами или профессиональными аварийно-спасательными формированиями, с которыми заключен договор на обслуживание объектов?</w:t>
            </w:r>
          </w:p>
        </w:tc>
        <w:tc>
          <w:tcPr>
            <w:tcW w:w="3544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9 </w:t>
            </w:r>
            <w:r w:rsidR="002E09CB" w:rsidRPr="001A7CED">
              <w:rPr>
                <w:rFonts w:ascii="Times New Roman" w:hAnsi="Times New Roman"/>
                <w:szCs w:val="24"/>
              </w:rPr>
              <w:t xml:space="preserve">постановления </w:t>
            </w:r>
            <w:r w:rsidR="001218E3" w:rsidRPr="001A7CED">
              <w:rPr>
                <w:rFonts w:ascii="Times New Roman" w:hAnsi="Times New Roman"/>
                <w:szCs w:val="24"/>
              </w:rPr>
              <w:t>Правительства Российской Федерации от 15 сентября 2020 г. № 1437</w:t>
            </w:r>
          </w:p>
        </w:tc>
        <w:tc>
          <w:tcPr>
            <w:tcW w:w="2268" w:type="dxa"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76" w:rsidRPr="0004548A" w:rsidTr="00C110A8">
        <w:tblPrEx>
          <w:tblLook w:val="0000"/>
        </w:tblPrEx>
        <w:trPr>
          <w:trHeight w:val="126"/>
        </w:trPr>
        <w:tc>
          <w:tcPr>
            <w:tcW w:w="675" w:type="dxa"/>
            <w:shd w:val="clear" w:color="auto" w:fill="auto"/>
          </w:tcPr>
          <w:p w:rsidR="00F83E76" w:rsidRPr="001A7CED" w:rsidRDefault="00F83E76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:rsidR="00F83E76" w:rsidRPr="001A7CED" w:rsidRDefault="00F83E76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Имеются ли в организации, эксплуатирующей</w:t>
            </w:r>
            <w:r w:rsidR="00CE601D" w:rsidRPr="001A7CED">
              <w:rPr>
                <w:rFonts w:ascii="Times New Roman" w:hAnsi="Times New Roman"/>
                <w:szCs w:val="24"/>
              </w:rPr>
              <w:t xml:space="preserve"> ОПО (обособленном подразделении юридического лица) утвержденное положение о производственном контроле?</w:t>
            </w:r>
          </w:p>
        </w:tc>
        <w:tc>
          <w:tcPr>
            <w:tcW w:w="3544" w:type="dxa"/>
            <w:shd w:val="clear" w:color="auto" w:fill="auto"/>
          </w:tcPr>
          <w:p w:rsidR="00F83E76" w:rsidRPr="001A7CED" w:rsidRDefault="00CE601D" w:rsidP="005F6F35">
            <w:pPr>
              <w:rPr>
                <w:rFonts w:ascii="Times New Roman" w:hAnsi="Times New Roman"/>
                <w:color w:val="000000"/>
                <w:szCs w:val="24"/>
              </w:rPr>
            </w:pPr>
            <w:r w:rsidRPr="001A7CED">
              <w:rPr>
                <w:rFonts w:ascii="Times New Roman" w:hAnsi="Times New Roman"/>
                <w:color w:val="000000"/>
                <w:szCs w:val="24"/>
              </w:rPr>
              <w:t xml:space="preserve">Пункт </w:t>
            </w:r>
            <w:r w:rsidR="001218E3" w:rsidRPr="001A7CED">
              <w:rPr>
                <w:rFonts w:ascii="Times New Roman" w:hAnsi="Times New Roman"/>
                <w:color w:val="000000"/>
                <w:szCs w:val="24"/>
              </w:rPr>
              <w:t xml:space="preserve">___ Правил организации и осуществления производственного </w:t>
            </w:r>
            <w:proofErr w:type="gramStart"/>
            <w:r w:rsidR="001218E3" w:rsidRPr="001A7CED">
              <w:rPr>
                <w:rFonts w:ascii="Times New Roman" w:hAnsi="Times New Roman"/>
                <w:color w:val="000000"/>
                <w:szCs w:val="24"/>
              </w:rPr>
              <w:t>контроля за</w:t>
            </w:r>
            <w:proofErr w:type="gramEnd"/>
            <w:r w:rsidR="001218E3" w:rsidRPr="001A7CED">
              <w:rPr>
                <w:rFonts w:ascii="Times New Roman" w:hAnsi="Times New Roman"/>
                <w:color w:val="000000"/>
                <w:szCs w:val="24"/>
              </w:rPr>
              <w:t xml:space="preserve"> соблюдением требований промышленной безопасности на опасном производственном объекте, утвержденных постановлением Правительства Российской Федерации от «___» ______ 2020 г. № ___ (источник опубликования) (далее – постановление Правительства Российской Федерации от «___»______ 2020 г. № ___)</w:t>
            </w:r>
          </w:p>
        </w:tc>
        <w:tc>
          <w:tcPr>
            <w:tcW w:w="2268" w:type="dxa"/>
            <w:shd w:val="clear" w:color="auto" w:fill="auto"/>
          </w:tcPr>
          <w:p w:rsidR="00F83E76" w:rsidRPr="00C110A8" w:rsidRDefault="00F83E76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50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Соответствует ли лицо, ответственное за осуществление производственного контроля в организации, установленным требованиям в части наличия: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E601D" w:rsidRPr="001A7CED" w:rsidRDefault="00CE601D" w:rsidP="007855D7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</w:t>
            </w:r>
            <w:r w:rsidR="007855D7" w:rsidRPr="001A7CED">
              <w:rPr>
                <w:rFonts w:ascii="Times New Roman" w:hAnsi="Times New Roman"/>
                <w:szCs w:val="24"/>
              </w:rPr>
              <w:t>___</w:t>
            </w:r>
            <w:r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7855D7" w:rsidRPr="001A7CED">
              <w:rPr>
                <w:rFonts w:ascii="Times New Roman" w:hAnsi="Times New Roman"/>
                <w:szCs w:val="24"/>
              </w:rPr>
              <w:t>постановления Правительства Российской Федерации от «___»______ 2020 г. № ___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21.1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высшего технического образования, соответствующего профилю производственного объекта?</w:t>
            </w:r>
          </w:p>
        </w:tc>
        <w:tc>
          <w:tcPr>
            <w:tcW w:w="3544" w:type="dxa"/>
            <w:vMerge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81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21.2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стажа работы не менее 3 лет на соответствующей работе на ОПО отрасли?</w:t>
            </w:r>
          </w:p>
        </w:tc>
        <w:tc>
          <w:tcPr>
            <w:tcW w:w="3544" w:type="dxa"/>
            <w:vMerge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21.3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удостоверения о прохождении аттестации по промышленной безопасности?</w:t>
            </w:r>
          </w:p>
        </w:tc>
        <w:tc>
          <w:tcPr>
            <w:tcW w:w="3544" w:type="dxa"/>
            <w:vMerge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Проводится ли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класса опасности, анализ и прогноз риска аварий в рамках СУПБ?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5F6F35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4 статьи 11 Закона                 о промышленной безопасности</w:t>
            </w:r>
          </w:p>
          <w:p w:rsidR="00CE601D" w:rsidRPr="001A7CED" w:rsidRDefault="00CE601D" w:rsidP="0004548A">
            <w:pPr>
              <w:tabs>
                <w:tab w:val="left" w:pos="930"/>
              </w:tabs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Разрабатываются ли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класса опасности, планы по снижению риска аварий на ОПО?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4 статьи 11 </w:t>
            </w:r>
            <w:r w:rsidR="005F6F35" w:rsidRPr="001A7CED">
              <w:rPr>
                <w:rFonts w:ascii="Times New Roman" w:hAnsi="Times New Roman"/>
                <w:szCs w:val="24"/>
              </w:rPr>
              <w:t>Закона                 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Имеется ли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класса опасности, заявление о политике в области промышленной безопасности?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7855D7" w:rsidP="007855D7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Пункты ___</w:t>
            </w:r>
            <w:r w:rsidR="00CE601D" w:rsidRPr="001A7CED">
              <w:rPr>
                <w:rFonts w:ascii="Times New Roman" w:hAnsi="Times New Roman"/>
                <w:szCs w:val="24"/>
              </w:rPr>
              <w:t xml:space="preserve"> Требований к документационному обеспечению систем управления промышленной безопасностью, утвержденных постановлением Правительства Российской Федерации от </w:t>
            </w:r>
            <w:r w:rsidRPr="001A7CED">
              <w:rPr>
                <w:rFonts w:ascii="Times New Roman" w:hAnsi="Times New Roman"/>
                <w:szCs w:val="24"/>
              </w:rPr>
              <w:t xml:space="preserve">«___»______ 2020 г. № ___ </w:t>
            </w:r>
            <w:r w:rsidR="00CE601D" w:rsidRPr="001A7CED">
              <w:rPr>
                <w:rFonts w:ascii="Times New Roman" w:hAnsi="Times New Roman"/>
                <w:szCs w:val="24"/>
              </w:rPr>
              <w:t>(</w:t>
            </w:r>
            <w:r w:rsidRPr="001A7CED">
              <w:rPr>
                <w:rFonts w:ascii="Times New Roman" w:hAnsi="Times New Roman"/>
                <w:szCs w:val="24"/>
              </w:rPr>
              <w:t>источник опубликования) (далее – постановление Правительства Российской Федерации от «___»______ 2020 г. № ___)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Имеется ли в наличии утвержденное руководителем организации, эксплуатирующей ОПО,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класса опасности, положение о СУПБ?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7855D7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Пункты ___ </w:t>
            </w:r>
            <w:r w:rsidR="005F6F35" w:rsidRPr="001A7CED">
              <w:rPr>
                <w:rFonts w:ascii="Times New Roman" w:hAnsi="Times New Roman"/>
                <w:szCs w:val="24"/>
              </w:rPr>
              <w:t xml:space="preserve">постановления </w:t>
            </w:r>
            <w:r w:rsidRPr="001A7CED">
              <w:rPr>
                <w:rFonts w:ascii="Times New Roman" w:hAnsi="Times New Roman"/>
                <w:szCs w:val="24"/>
              </w:rPr>
              <w:t>Правительства Российской Федерации от «___»______ 2020 г. № ___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05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Разработаны ли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класса опасности, планы: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E601D" w:rsidRPr="001A7CED" w:rsidRDefault="00CE601D" w:rsidP="007855D7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</w:t>
            </w:r>
            <w:r w:rsidR="007855D7" w:rsidRPr="001A7CED">
              <w:rPr>
                <w:rFonts w:ascii="Times New Roman" w:hAnsi="Times New Roman"/>
                <w:szCs w:val="24"/>
              </w:rPr>
              <w:t>___</w:t>
            </w:r>
            <w:r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5F6F35" w:rsidRPr="001A7CED">
              <w:rPr>
                <w:rFonts w:ascii="Times New Roman" w:hAnsi="Times New Roman"/>
                <w:szCs w:val="24"/>
              </w:rPr>
              <w:t xml:space="preserve">постановления </w:t>
            </w:r>
            <w:r w:rsidR="007855D7" w:rsidRPr="001A7CED">
              <w:rPr>
                <w:rFonts w:ascii="Times New Roman" w:hAnsi="Times New Roman"/>
                <w:szCs w:val="24"/>
              </w:rPr>
              <w:t>Правительства Российской Федерации от «___»______ 2020 г. № ___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50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26.1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мероприятий по снижению риска аварий на ОПО на срок более 1 календарного года?</w:t>
            </w:r>
          </w:p>
        </w:tc>
        <w:tc>
          <w:tcPr>
            <w:tcW w:w="3544" w:type="dxa"/>
            <w:vMerge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26.2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работ в области промышленной безопасности на календарный год?</w:t>
            </w:r>
          </w:p>
        </w:tc>
        <w:tc>
          <w:tcPr>
            <w:tcW w:w="3544" w:type="dxa"/>
            <w:vMerge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CE601D" w:rsidRPr="001A7CED" w:rsidRDefault="00CE601D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CE601D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Оформлены ли документально в организации, эксплуатирующей ОПО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1A7CED">
              <w:rPr>
                <w:rFonts w:ascii="Times New Roman" w:hAnsi="Times New Roman"/>
                <w:szCs w:val="24"/>
              </w:rPr>
              <w:t xml:space="preserve"> и </w:t>
            </w:r>
            <w:r w:rsidRPr="001A7CED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1A7CED">
              <w:rPr>
                <w:rFonts w:ascii="Times New Roman" w:hAnsi="Times New Roman"/>
                <w:szCs w:val="24"/>
              </w:rPr>
              <w:t xml:space="preserve"> класса опасности, результаты анализа функционирования СУПБ?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032A3A" w:rsidP="007855D7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</w:t>
            </w:r>
            <w:r w:rsidR="007855D7" w:rsidRPr="001A7CED">
              <w:rPr>
                <w:rFonts w:ascii="Times New Roman" w:hAnsi="Times New Roman"/>
                <w:szCs w:val="24"/>
              </w:rPr>
              <w:t>___</w:t>
            </w:r>
            <w:r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5F6F35" w:rsidRPr="001A7CED">
              <w:rPr>
                <w:rFonts w:ascii="Times New Roman" w:hAnsi="Times New Roman"/>
                <w:szCs w:val="24"/>
              </w:rPr>
              <w:t xml:space="preserve">постановления </w:t>
            </w:r>
            <w:r w:rsidR="007855D7" w:rsidRPr="001A7CED">
              <w:rPr>
                <w:rFonts w:ascii="Times New Roman" w:hAnsi="Times New Roman"/>
                <w:szCs w:val="24"/>
              </w:rPr>
              <w:t>Правительства Российской Федерации от «___»______ 2020 г. № ___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CE601D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Утверждены ли в организации документы, регламентирующие порядок расследования, учета и анализа инцидентов?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032A3A" w:rsidP="005475EA">
            <w:pPr>
              <w:rPr>
                <w:rFonts w:ascii="Times New Roman" w:hAnsi="Times New Roman"/>
                <w:szCs w:val="24"/>
                <w:highlight w:val="red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</w:t>
            </w:r>
            <w:r w:rsidR="007855D7" w:rsidRPr="001A7CED">
              <w:rPr>
                <w:rFonts w:ascii="Times New Roman" w:hAnsi="Times New Roman"/>
                <w:szCs w:val="24"/>
              </w:rPr>
              <w:t>___</w:t>
            </w:r>
            <w:r w:rsidRPr="001A7CED">
              <w:rPr>
                <w:rFonts w:ascii="Times New Roman" w:hAnsi="Times New Roman"/>
                <w:szCs w:val="24"/>
              </w:rPr>
              <w:t xml:space="preserve"> Порядка проведения технического расследования причин аварий, инцидентов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     </w:t>
            </w:r>
            <w:r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           </w:t>
            </w:r>
            <w:r w:rsidRPr="001A7CED">
              <w:rPr>
                <w:rFonts w:ascii="Times New Roman" w:hAnsi="Times New Roman"/>
                <w:szCs w:val="24"/>
              </w:rPr>
              <w:t>и случаев утраты взрывчатых материалов промышленного назначения</w:t>
            </w:r>
            <w:r w:rsidR="005F6F35" w:rsidRPr="001A7CED">
              <w:rPr>
                <w:rFonts w:ascii="Times New Roman" w:hAnsi="Times New Roman"/>
                <w:szCs w:val="24"/>
              </w:rPr>
              <w:t xml:space="preserve">, </w:t>
            </w:r>
            <w:r w:rsidR="004C6174" w:rsidRPr="001A7CED">
              <w:rPr>
                <w:rFonts w:ascii="Times New Roman" w:hAnsi="Times New Roman"/>
                <w:szCs w:val="24"/>
              </w:rPr>
              <w:t xml:space="preserve">утвержденного приказом </w:t>
            </w:r>
            <w:r w:rsidR="007855D7" w:rsidRPr="001A7CED">
              <w:rPr>
                <w:rFonts w:ascii="Times New Roman" w:hAnsi="Times New Roman"/>
                <w:szCs w:val="24"/>
              </w:rPr>
              <w:t xml:space="preserve">Федеральной службы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             </w:t>
            </w:r>
            <w:r w:rsidR="007855D7" w:rsidRPr="001A7CED">
              <w:rPr>
                <w:rFonts w:ascii="Times New Roman" w:hAnsi="Times New Roman"/>
                <w:szCs w:val="24"/>
              </w:rPr>
              <w:t>по экологическому, технологическому и атомному надзору</w:t>
            </w:r>
            <w:r w:rsidR="004C6174"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7855D7" w:rsidRPr="001A7CED">
              <w:rPr>
                <w:rFonts w:ascii="Times New Roman" w:hAnsi="Times New Roman"/>
                <w:szCs w:val="24"/>
              </w:rPr>
              <w:t>от «___»______ 2020 г.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         </w:t>
            </w:r>
            <w:r w:rsidR="007855D7" w:rsidRPr="001A7CED">
              <w:rPr>
                <w:rFonts w:ascii="Times New Roman" w:hAnsi="Times New Roman"/>
                <w:szCs w:val="24"/>
              </w:rPr>
              <w:t xml:space="preserve"> № ___</w:t>
            </w:r>
            <w:r w:rsidR="004C6174" w:rsidRPr="001A7CED">
              <w:rPr>
                <w:rFonts w:ascii="Times New Roman" w:hAnsi="Times New Roman"/>
                <w:szCs w:val="24"/>
              </w:rPr>
              <w:t xml:space="preserve"> (зарегистрирован </w:t>
            </w:r>
            <w:r w:rsidR="00073F14" w:rsidRPr="001A7CED">
              <w:rPr>
                <w:rFonts w:ascii="Times New Roman" w:hAnsi="Times New Roman"/>
                <w:szCs w:val="24"/>
              </w:rPr>
              <w:t>Министерством</w:t>
            </w:r>
            <w:r w:rsidR="004C6174" w:rsidRPr="001A7CED">
              <w:rPr>
                <w:rFonts w:ascii="Times New Roman" w:hAnsi="Times New Roman"/>
                <w:szCs w:val="24"/>
              </w:rPr>
              <w:t xml:space="preserve"> юстиции Российской Федерации </w:t>
            </w:r>
            <w:r w:rsidR="007855D7" w:rsidRPr="001A7CED">
              <w:rPr>
                <w:rFonts w:ascii="Times New Roman" w:hAnsi="Times New Roman"/>
                <w:szCs w:val="24"/>
              </w:rPr>
              <w:t>«___»______ 2020 г.</w:t>
            </w:r>
            <w:r w:rsidR="004C6174" w:rsidRPr="001A7CED">
              <w:rPr>
                <w:rFonts w:ascii="Times New Roman" w:hAnsi="Times New Roman"/>
                <w:szCs w:val="24"/>
              </w:rPr>
              <w:t xml:space="preserve">, регистрационный № </w:t>
            </w:r>
            <w:r w:rsidR="005475EA" w:rsidRPr="001A7CED">
              <w:rPr>
                <w:rFonts w:ascii="Times New Roman" w:hAnsi="Times New Roman"/>
                <w:szCs w:val="24"/>
              </w:rPr>
              <w:t>___</w:t>
            </w:r>
            <w:r w:rsidR="004C6174" w:rsidRPr="001A7CED">
              <w:rPr>
                <w:rFonts w:ascii="Times New Roman" w:hAnsi="Times New Roman"/>
                <w:szCs w:val="24"/>
              </w:rPr>
              <w:t>)</w:t>
            </w:r>
            <w:r w:rsidRPr="001A7CED">
              <w:rPr>
                <w:rFonts w:ascii="Times New Roman" w:hAnsi="Times New Roman"/>
                <w:szCs w:val="24"/>
              </w:rPr>
              <w:t xml:space="preserve"> (далее – </w:t>
            </w:r>
            <w:r w:rsidR="004C6174" w:rsidRPr="001A7CED">
              <w:rPr>
                <w:rFonts w:ascii="Times New Roman" w:hAnsi="Times New Roman"/>
                <w:szCs w:val="24"/>
              </w:rPr>
              <w:t>Порядок провед</w:t>
            </w:r>
            <w:r w:rsidR="00BC7D97" w:rsidRPr="001A7CED">
              <w:rPr>
                <w:rFonts w:ascii="Times New Roman" w:hAnsi="Times New Roman"/>
                <w:szCs w:val="24"/>
              </w:rPr>
              <w:t>ения технического расследования</w:t>
            </w:r>
            <w:r w:rsidRPr="001A7CE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CE601D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Создаются ли приказами организации комиссии по расследованию инцидентов (при их наличии)?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032A3A" w:rsidP="005475EA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___ </w:t>
            </w:r>
            <w:r w:rsidR="00BC7D97" w:rsidRPr="001A7CED">
              <w:rPr>
                <w:rFonts w:ascii="Times New Roman" w:hAnsi="Times New Roman"/>
                <w:szCs w:val="24"/>
              </w:rPr>
              <w:t>Порядка проведения технического расследования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CE601D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Установлена ли в организации форма акта расследования инцидента?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5475EA" w:rsidP="005475EA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___ </w:t>
            </w:r>
            <w:r w:rsidR="00777125" w:rsidRPr="001A7CED">
              <w:rPr>
                <w:rFonts w:ascii="Times New Roman" w:hAnsi="Times New Roman"/>
                <w:szCs w:val="24"/>
              </w:rPr>
              <w:t>Порядка проведения технического расследования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601D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CE601D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3402" w:type="dxa"/>
            <w:shd w:val="clear" w:color="auto" w:fill="auto"/>
          </w:tcPr>
          <w:p w:rsidR="00CE601D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Ведется ли в организации журнал учета инцидентов?</w:t>
            </w:r>
          </w:p>
        </w:tc>
        <w:tc>
          <w:tcPr>
            <w:tcW w:w="3544" w:type="dxa"/>
            <w:shd w:val="clear" w:color="auto" w:fill="auto"/>
          </w:tcPr>
          <w:p w:rsidR="00CE601D" w:rsidRPr="001A7CED" w:rsidRDefault="00032A3A" w:rsidP="005475EA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___ </w:t>
            </w:r>
            <w:r w:rsidR="00777125" w:rsidRPr="001A7CED">
              <w:rPr>
                <w:rFonts w:ascii="Times New Roman" w:hAnsi="Times New Roman"/>
                <w:szCs w:val="24"/>
              </w:rPr>
              <w:t>Порядка проведения технического расследования</w:t>
            </w:r>
          </w:p>
        </w:tc>
        <w:tc>
          <w:tcPr>
            <w:tcW w:w="2268" w:type="dxa"/>
            <w:shd w:val="clear" w:color="auto" w:fill="auto"/>
          </w:tcPr>
          <w:p w:rsidR="00CE601D" w:rsidRPr="00C110A8" w:rsidRDefault="00CE601D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A3A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032A3A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3402" w:type="dxa"/>
            <w:shd w:val="clear" w:color="auto" w:fill="auto"/>
          </w:tcPr>
          <w:p w:rsidR="00032A3A" w:rsidRPr="001A7CED" w:rsidRDefault="00032A3A" w:rsidP="0004548A">
            <w:pPr>
              <w:tabs>
                <w:tab w:val="left" w:pos="930"/>
              </w:tabs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Проводилась ли в организации ЭПБ документации на консервацию и ликвидацию ОПО (в случае наличия документации)?</w:t>
            </w:r>
          </w:p>
        </w:tc>
        <w:tc>
          <w:tcPr>
            <w:tcW w:w="3544" w:type="dxa"/>
            <w:shd w:val="clear" w:color="auto" w:fill="auto"/>
          </w:tcPr>
          <w:p w:rsidR="00032A3A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 xml:space="preserve">Пункт 1 статьи 8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Закона                        </w:t>
            </w:r>
            <w:r w:rsidR="00777125" w:rsidRPr="001A7CED">
              <w:rPr>
                <w:rFonts w:ascii="Times New Roman" w:hAnsi="Times New Roman"/>
                <w:szCs w:val="24"/>
              </w:rPr>
              <w:t>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032A3A" w:rsidRPr="00C110A8" w:rsidRDefault="00032A3A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A3A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032A3A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3402" w:type="dxa"/>
            <w:shd w:val="clear" w:color="auto" w:fill="auto"/>
          </w:tcPr>
          <w:p w:rsidR="00032A3A" w:rsidRPr="001A7CED" w:rsidRDefault="00032A3A" w:rsidP="00777125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1A7CED">
              <w:rPr>
                <w:rFonts w:ascii="Times New Roman" w:hAnsi="Times New Roman"/>
                <w:szCs w:val="24"/>
              </w:rPr>
              <w:t xml:space="preserve">Выполняется ли в организации требование по недопущению технического перевооружения, консервации и ликвидации ОПО без положительного заключения </w:t>
            </w:r>
            <w:r w:rsidR="00777125" w:rsidRPr="001A7CED">
              <w:rPr>
                <w:rFonts w:ascii="Times New Roman" w:hAnsi="Times New Roman"/>
                <w:szCs w:val="24"/>
              </w:rPr>
              <w:t>экспертизы промышленной безопасности (далее – ЭПБ)</w:t>
            </w:r>
            <w:r w:rsidRPr="001A7CED">
              <w:rPr>
                <w:rFonts w:ascii="Times New Roman" w:hAnsi="Times New Roman"/>
                <w:szCs w:val="24"/>
              </w:rPr>
              <w:t xml:space="preserve"> соответствующей документации (при ее наличии), которое внесено в реестр заключений ЭПБ, либо, если документация на техническое перевооружение ОПО входит в состав проектной документации такого объекта, без положительного заключения экспертизы проектной документации (при ее наличии) такого объекта?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032A3A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1 статьи 8</w:t>
            </w:r>
            <w:r w:rsidRPr="001A7CED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777125" w:rsidRPr="001A7CED">
              <w:rPr>
                <w:rFonts w:ascii="Times New Roman" w:hAnsi="Times New Roman"/>
                <w:szCs w:val="24"/>
              </w:rPr>
              <w:t xml:space="preserve">Закона                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 </w:t>
            </w:r>
            <w:r w:rsidR="00777125" w:rsidRPr="001A7CED">
              <w:rPr>
                <w:rFonts w:ascii="Times New Roman" w:hAnsi="Times New Roman"/>
                <w:szCs w:val="24"/>
              </w:rPr>
              <w:t>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032A3A" w:rsidRPr="00C110A8" w:rsidRDefault="00032A3A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A3A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032A3A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3402" w:type="dxa"/>
            <w:shd w:val="clear" w:color="auto" w:fill="auto"/>
          </w:tcPr>
          <w:p w:rsidR="00032A3A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Выполняется ли в организации запрет на отклонения от документации на техническое перевооружение, капитальный ремонт, консервацию и ликвидацию ОПО в процессе его технического перевооружения, консервации и ликвидации (если они имели место)?</w:t>
            </w:r>
          </w:p>
        </w:tc>
        <w:tc>
          <w:tcPr>
            <w:tcW w:w="3544" w:type="dxa"/>
            <w:shd w:val="clear" w:color="auto" w:fill="auto"/>
          </w:tcPr>
          <w:p w:rsidR="00032A3A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2 статьи 8</w:t>
            </w:r>
            <w:r w:rsidRPr="001A7CED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777125" w:rsidRPr="001A7CED">
              <w:rPr>
                <w:rFonts w:ascii="Times New Roman" w:hAnsi="Times New Roman"/>
                <w:szCs w:val="24"/>
              </w:rPr>
              <w:t xml:space="preserve">Закона                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777125" w:rsidRPr="001A7CED">
              <w:rPr>
                <w:rFonts w:ascii="Times New Roman" w:hAnsi="Times New Roman"/>
                <w:szCs w:val="24"/>
              </w:rPr>
              <w:t>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032A3A" w:rsidRPr="00C110A8" w:rsidRDefault="00032A3A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A3A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032A3A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35.</w:t>
            </w:r>
          </w:p>
        </w:tc>
        <w:tc>
          <w:tcPr>
            <w:tcW w:w="3402" w:type="dxa"/>
            <w:shd w:val="clear" w:color="auto" w:fill="auto"/>
          </w:tcPr>
          <w:p w:rsidR="00032A3A" w:rsidRPr="001A7CED" w:rsidRDefault="00032A3A" w:rsidP="0004548A">
            <w:pPr>
              <w:tabs>
                <w:tab w:val="left" w:pos="1065"/>
              </w:tabs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Проводилась ли в организации ЭПБ изменений, вносимых в документацию на консервацию и ликвидацию ОПО (при их наличии)?</w:t>
            </w:r>
          </w:p>
        </w:tc>
        <w:tc>
          <w:tcPr>
            <w:tcW w:w="3544" w:type="dxa"/>
            <w:shd w:val="clear" w:color="auto" w:fill="auto"/>
          </w:tcPr>
          <w:p w:rsidR="00032A3A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2 статьи 8</w:t>
            </w:r>
            <w:r w:rsidRPr="001A7CED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777125" w:rsidRPr="001A7CED">
              <w:rPr>
                <w:rFonts w:ascii="Times New Roman" w:hAnsi="Times New Roman"/>
                <w:szCs w:val="24"/>
              </w:rPr>
              <w:t xml:space="preserve">Закона                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777125" w:rsidRPr="001A7CED">
              <w:rPr>
                <w:rFonts w:ascii="Times New Roman" w:hAnsi="Times New Roman"/>
                <w:szCs w:val="24"/>
              </w:rPr>
              <w:t>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032A3A" w:rsidRPr="00C110A8" w:rsidRDefault="00032A3A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A3A" w:rsidRPr="0004548A" w:rsidTr="00C110A8">
        <w:tblPrEx>
          <w:tblLook w:val="0000"/>
        </w:tblPrEx>
        <w:trPr>
          <w:trHeight w:val="111"/>
        </w:trPr>
        <w:tc>
          <w:tcPr>
            <w:tcW w:w="675" w:type="dxa"/>
            <w:shd w:val="clear" w:color="auto" w:fill="auto"/>
          </w:tcPr>
          <w:p w:rsidR="00032A3A" w:rsidRPr="001A7CED" w:rsidRDefault="00032A3A" w:rsidP="0004548A">
            <w:pPr>
              <w:jc w:val="center"/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36.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32A3A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Выполнено ли в организации требование о том, что изменения, вносимые в документацию на техническое перевооружение ОПО (при их наличии), подлежат ЭПБ?</w:t>
            </w:r>
          </w:p>
        </w:tc>
        <w:tc>
          <w:tcPr>
            <w:tcW w:w="3544" w:type="dxa"/>
            <w:shd w:val="clear" w:color="auto" w:fill="auto"/>
          </w:tcPr>
          <w:p w:rsidR="00032A3A" w:rsidRPr="001A7CED" w:rsidRDefault="00032A3A" w:rsidP="00CE601D">
            <w:pPr>
              <w:rPr>
                <w:rFonts w:ascii="Times New Roman" w:hAnsi="Times New Roman"/>
                <w:szCs w:val="24"/>
              </w:rPr>
            </w:pPr>
            <w:r w:rsidRPr="001A7CED">
              <w:rPr>
                <w:rFonts w:ascii="Times New Roman" w:hAnsi="Times New Roman"/>
                <w:szCs w:val="24"/>
              </w:rPr>
              <w:t>Пункт 2 статьи 8</w:t>
            </w:r>
            <w:r w:rsidRPr="001A7CED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777125" w:rsidRPr="001A7CED">
              <w:rPr>
                <w:rFonts w:ascii="Times New Roman" w:hAnsi="Times New Roman"/>
                <w:szCs w:val="24"/>
              </w:rPr>
              <w:t xml:space="preserve">Закона                 </w:t>
            </w:r>
            <w:r w:rsidR="005475EA" w:rsidRPr="001A7CED">
              <w:rPr>
                <w:rFonts w:ascii="Times New Roman" w:hAnsi="Times New Roman"/>
                <w:szCs w:val="24"/>
              </w:rPr>
              <w:t xml:space="preserve"> </w:t>
            </w:r>
            <w:r w:rsidR="00777125" w:rsidRPr="001A7CED">
              <w:rPr>
                <w:rFonts w:ascii="Times New Roman" w:hAnsi="Times New Roman"/>
                <w:szCs w:val="24"/>
              </w:rPr>
              <w:t>о промышленной безопасности</w:t>
            </w:r>
          </w:p>
        </w:tc>
        <w:tc>
          <w:tcPr>
            <w:tcW w:w="2268" w:type="dxa"/>
            <w:shd w:val="clear" w:color="auto" w:fill="auto"/>
          </w:tcPr>
          <w:p w:rsidR="00032A3A" w:rsidRPr="00C110A8" w:rsidRDefault="00032A3A" w:rsidP="00CE60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475EA" w:rsidRDefault="005475EA" w:rsidP="005475EA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3284"/>
        <w:gridCol w:w="368"/>
        <w:gridCol w:w="6201"/>
      </w:tblGrid>
      <w:tr w:rsidR="00B65BD0" w:rsidRPr="00F33323" w:rsidTr="00F33323">
        <w:tc>
          <w:tcPr>
            <w:tcW w:w="3284" w:type="dxa"/>
            <w:shd w:val="clear" w:color="auto" w:fill="auto"/>
          </w:tcPr>
          <w:p w:rsidR="00B65BD0" w:rsidRPr="00F33323" w:rsidRDefault="00B65BD0" w:rsidP="00F33323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F33323">
              <w:rPr>
                <w:rFonts w:ascii="Times New Roman" w:hAnsi="Times New Roman"/>
                <w:sz w:val="28"/>
              </w:rPr>
              <w:t>«___»_________20___г.</w:t>
            </w:r>
          </w:p>
          <w:p w:rsidR="00B65BD0" w:rsidRPr="00F33323" w:rsidRDefault="00B65BD0" w:rsidP="00F3332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 w:rsidRPr="00F33323">
              <w:rPr>
                <w:rFonts w:ascii="Times New Roman" w:hAnsi="Times New Roman"/>
                <w:sz w:val="20"/>
              </w:rPr>
              <w:t>(указывается дата заполнения проверочного листа)</w:t>
            </w:r>
          </w:p>
        </w:tc>
        <w:tc>
          <w:tcPr>
            <w:tcW w:w="368" w:type="dxa"/>
            <w:shd w:val="clear" w:color="auto" w:fill="auto"/>
          </w:tcPr>
          <w:p w:rsidR="00B65BD0" w:rsidRPr="00F33323" w:rsidRDefault="00B65BD0" w:rsidP="00F33323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01" w:type="dxa"/>
            <w:shd w:val="clear" w:color="auto" w:fill="auto"/>
          </w:tcPr>
          <w:p w:rsidR="00B65BD0" w:rsidRPr="00F33323" w:rsidRDefault="00B65BD0" w:rsidP="00F33323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65BD0" w:rsidRPr="00F33323" w:rsidTr="00F33323">
        <w:trPr>
          <w:trHeight w:val="1404"/>
        </w:trPr>
        <w:tc>
          <w:tcPr>
            <w:tcW w:w="3284" w:type="dxa"/>
            <w:shd w:val="clear" w:color="auto" w:fill="auto"/>
          </w:tcPr>
          <w:p w:rsidR="00B65BD0" w:rsidRPr="00F33323" w:rsidRDefault="00B65BD0" w:rsidP="00F33323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65BD0" w:rsidRDefault="00B65BD0" w:rsidP="00F33323">
            <w:pPr>
              <w:jc w:val="center"/>
            </w:pPr>
            <w:r w:rsidRPr="00F33323">
              <w:rPr>
                <w:rFonts w:ascii="Times New Roman" w:hAnsi="Times New Roman"/>
                <w:sz w:val="28"/>
              </w:rPr>
              <w:t>___________________</w:t>
            </w:r>
          </w:p>
          <w:p w:rsidR="00B65BD0" w:rsidRPr="00F33323" w:rsidRDefault="00B65BD0" w:rsidP="00F3332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 w:rsidRPr="00F33323">
              <w:rPr>
                <w:rFonts w:ascii="Times New Roman" w:hAnsi="Times New Roman"/>
                <w:sz w:val="20"/>
              </w:rPr>
              <w:t>(должность лица, заполнившего проверочный лист)</w:t>
            </w:r>
          </w:p>
        </w:tc>
        <w:tc>
          <w:tcPr>
            <w:tcW w:w="368" w:type="dxa"/>
            <w:shd w:val="clear" w:color="auto" w:fill="auto"/>
          </w:tcPr>
          <w:p w:rsidR="00B65BD0" w:rsidRPr="00F33323" w:rsidRDefault="00B65BD0" w:rsidP="00F33323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10B79" w:rsidRPr="00F33323" w:rsidRDefault="00110B79" w:rsidP="00F3332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01" w:type="dxa"/>
            <w:shd w:val="clear" w:color="auto" w:fill="auto"/>
          </w:tcPr>
          <w:p w:rsidR="001A7CED" w:rsidRPr="00F33323" w:rsidRDefault="001A7CED" w:rsidP="00F33323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C662C" w:rsidRPr="00F33323" w:rsidRDefault="004C662C" w:rsidP="00F3332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 w:rsidRPr="00F33323">
              <w:rPr>
                <w:rFonts w:ascii="Times New Roman" w:hAnsi="Times New Roman"/>
                <w:sz w:val="20"/>
              </w:rPr>
              <w:t>_______________________________________________________</w:t>
            </w:r>
          </w:p>
          <w:p w:rsidR="00110B79" w:rsidRPr="00F33323" w:rsidRDefault="004C662C" w:rsidP="00F3332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</w:rPr>
            </w:pPr>
            <w:r w:rsidRPr="00F33323">
              <w:rPr>
                <w:rFonts w:ascii="Times New Roman" w:hAnsi="Times New Roman"/>
                <w:sz w:val="20"/>
              </w:rPr>
              <w:t>(место для штампа усиленной квалифицированной электронной подписи должностного лица, заполнившего проверочный лист)</w:t>
            </w:r>
          </w:p>
        </w:tc>
      </w:tr>
    </w:tbl>
    <w:p w:rsidR="00B65BD0" w:rsidRDefault="00B65BD0" w:rsidP="00C110A8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</w:rPr>
      </w:pPr>
    </w:p>
    <w:p w:rsidR="00B65BD0" w:rsidRDefault="00110B79" w:rsidP="00C110A8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</w:p>
    <w:p w:rsidR="009E3D7F" w:rsidRPr="00C110A8" w:rsidRDefault="009E3D7F" w:rsidP="00C110A8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</w:rPr>
      </w:pPr>
    </w:p>
    <w:sectPr w:rsidR="009E3D7F" w:rsidRPr="00C110A8" w:rsidSect="00B207AB">
      <w:pgSz w:w="11906" w:h="16838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E4" w:rsidRDefault="00DB5CE4">
      <w:r>
        <w:separator/>
      </w:r>
    </w:p>
  </w:endnote>
  <w:endnote w:type="continuationSeparator" w:id="0">
    <w:p w:rsidR="00DB5CE4" w:rsidRDefault="00DB5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E4" w:rsidRDefault="00DB5CE4">
      <w:r>
        <w:separator/>
      </w:r>
    </w:p>
  </w:footnote>
  <w:footnote w:type="continuationSeparator" w:id="0">
    <w:p w:rsidR="00DB5CE4" w:rsidRDefault="00DB5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15" w:rsidRDefault="00CB008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271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2715">
      <w:rPr>
        <w:rStyle w:val="a8"/>
        <w:noProof/>
      </w:rPr>
      <w:t>1</w:t>
    </w:r>
    <w:r>
      <w:rPr>
        <w:rStyle w:val="a8"/>
      </w:rPr>
      <w:fldChar w:fldCharType="end"/>
    </w:r>
  </w:p>
  <w:p w:rsidR="005C2715" w:rsidRDefault="005C27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1" w:rsidRPr="001225C1" w:rsidRDefault="00CB0085">
    <w:pPr>
      <w:pStyle w:val="a5"/>
      <w:jc w:val="center"/>
      <w:rPr>
        <w:rFonts w:ascii="Times New Roman" w:hAnsi="Times New Roman"/>
        <w:sz w:val="28"/>
        <w:szCs w:val="28"/>
      </w:rPr>
    </w:pPr>
    <w:r w:rsidRPr="001225C1">
      <w:rPr>
        <w:rFonts w:ascii="Times New Roman" w:hAnsi="Times New Roman"/>
        <w:sz w:val="28"/>
        <w:szCs w:val="28"/>
      </w:rPr>
      <w:fldChar w:fldCharType="begin"/>
    </w:r>
    <w:r w:rsidR="001225C1" w:rsidRPr="001225C1">
      <w:rPr>
        <w:rFonts w:ascii="Times New Roman" w:hAnsi="Times New Roman"/>
        <w:sz w:val="28"/>
        <w:szCs w:val="28"/>
      </w:rPr>
      <w:instrText>PAGE   \* MERGEFORMAT</w:instrText>
    </w:r>
    <w:r w:rsidRPr="001225C1">
      <w:rPr>
        <w:rFonts w:ascii="Times New Roman" w:hAnsi="Times New Roman"/>
        <w:sz w:val="28"/>
        <w:szCs w:val="28"/>
      </w:rPr>
      <w:fldChar w:fldCharType="separate"/>
    </w:r>
    <w:r w:rsidR="00E17E35">
      <w:rPr>
        <w:rFonts w:ascii="Times New Roman" w:hAnsi="Times New Roman"/>
        <w:noProof/>
        <w:sz w:val="28"/>
        <w:szCs w:val="28"/>
      </w:rPr>
      <w:t>7</w:t>
    </w:r>
    <w:r w:rsidRPr="001225C1">
      <w:rPr>
        <w:rFonts w:ascii="Times New Roman" w:hAnsi="Times New Roman"/>
        <w:sz w:val="28"/>
        <w:szCs w:val="28"/>
      </w:rPr>
      <w:fldChar w:fldCharType="end"/>
    </w:r>
  </w:p>
  <w:p w:rsidR="001225C1" w:rsidRDefault="001225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600A"/>
    <w:rsid w:val="00006F9F"/>
    <w:rsid w:val="000238CD"/>
    <w:rsid w:val="00032A3A"/>
    <w:rsid w:val="0004548A"/>
    <w:rsid w:val="00046F20"/>
    <w:rsid w:val="00061DAF"/>
    <w:rsid w:val="00073F14"/>
    <w:rsid w:val="00081029"/>
    <w:rsid w:val="00090A65"/>
    <w:rsid w:val="000B15F3"/>
    <w:rsid w:val="000B7ECB"/>
    <w:rsid w:val="000F5401"/>
    <w:rsid w:val="00110B79"/>
    <w:rsid w:val="0011552D"/>
    <w:rsid w:val="00115AC0"/>
    <w:rsid w:val="001218E3"/>
    <w:rsid w:val="001225C1"/>
    <w:rsid w:val="00166ACE"/>
    <w:rsid w:val="00167D4D"/>
    <w:rsid w:val="00176002"/>
    <w:rsid w:val="00194CC6"/>
    <w:rsid w:val="001A38FA"/>
    <w:rsid w:val="001A7CED"/>
    <w:rsid w:val="001B463E"/>
    <w:rsid w:val="001C28F2"/>
    <w:rsid w:val="001C2C93"/>
    <w:rsid w:val="001D6297"/>
    <w:rsid w:val="001E1D8B"/>
    <w:rsid w:val="001E52E7"/>
    <w:rsid w:val="002036D0"/>
    <w:rsid w:val="002110A8"/>
    <w:rsid w:val="002404E4"/>
    <w:rsid w:val="00244B82"/>
    <w:rsid w:val="0024508F"/>
    <w:rsid w:val="00246F09"/>
    <w:rsid w:val="0025021C"/>
    <w:rsid w:val="00271F42"/>
    <w:rsid w:val="00273A67"/>
    <w:rsid w:val="00291418"/>
    <w:rsid w:val="002E09CB"/>
    <w:rsid w:val="002F75DB"/>
    <w:rsid w:val="003329F6"/>
    <w:rsid w:val="003558EE"/>
    <w:rsid w:val="00356F0C"/>
    <w:rsid w:val="0037437E"/>
    <w:rsid w:val="0037492B"/>
    <w:rsid w:val="00382BF0"/>
    <w:rsid w:val="003833E8"/>
    <w:rsid w:val="00384631"/>
    <w:rsid w:val="003866A2"/>
    <w:rsid w:val="003B7F1B"/>
    <w:rsid w:val="003E71B8"/>
    <w:rsid w:val="003F211F"/>
    <w:rsid w:val="004042C0"/>
    <w:rsid w:val="004203A0"/>
    <w:rsid w:val="004366AB"/>
    <w:rsid w:val="00446BAA"/>
    <w:rsid w:val="00455D6F"/>
    <w:rsid w:val="00456AD9"/>
    <w:rsid w:val="00463126"/>
    <w:rsid w:val="004857CF"/>
    <w:rsid w:val="0049250D"/>
    <w:rsid w:val="004A5630"/>
    <w:rsid w:val="004B5AAA"/>
    <w:rsid w:val="004C6174"/>
    <w:rsid w:val="004C662C"/>
    <w:rsid w:val="004D1F1D"/>
    <w:rsid w:val="004D1FEA"/>
    <w:rsid w:val="004D3E53"/>
    <w:rsid w:val="004E7541"/>
    <w:rsid w:val="004F0255"/>
    <w:rsid w:val="004F7D84"/>
    <w:rsid w:val="00504DB4"/>
    <w:rsid w:val="005320D0"/>
    <w:rsid w:val="00537624"/>
    <w:rsid w:val="005475EA"/>
    <w:rsid w:val="00581B85"/>
    <w:rsid w:val="005853CF"/>
    <w:rsid w:val="0059463F"/>
    <w:rsid w:val="0059600A"/>
    <w:rsid w:val="005A7B51"/>
    <w:rsid w:val="005C2715"/>
    <w:rsid w:val="005C643F"/>
    <w:rsid w:val="005E1948"/>
    <w:rsid w:val="005E79EB"/>
    <w:rsid w:val="005E7B36"/>
    <w:rsid w:val="005F57C3"/>
    <w:rsid w:val="005F6F35"/>
    <w:rsid w:val="00625854"/>
    <w:rsid w:val="006307DF"/>
    <w:rsid w:val="006468BF"/>
    <w:rsid w:val="006744EF"/>
    <w:rsid w:val="00675126"/>
    <w:rsid w:val="00697CAA"/>
    <w:rsid w:val="006A3C15"/>
    <w:rsid w:val="006B3F40"/>
    <w:rsid w:val="006D2D22"/>
    <w:rsid w:val="006E1367"/>
    <w:rsid w:val="007000BA"/>
    <w:rsid w:val="00701000"/>
    <w:rsid w:val="007045B7"/>
    <w:rsid w:val="007120EE"/>
    <w:rsid w:val="00713D9B"/>
    <w:rsid w:val="00726842"/>
    <w:rsid w:val="0074493C"/>
    <w:rsid w:val="0074677A"/>
    <w:rsid w:val="00777125"/>
    <w:rsid w:val="007855D7"/>
    <w:rsid w:val="007869A3"/>
    <w:rsid w:val="007A42EC"/>
    <w:rsid w:val="007A72BD"/>
    <w:rsid w:val="007A7336"/>
    <w:rsid w:val="007C04CE"/>
    <w:rsid w:val="007D6982"/>
    <w:rsid w:val="007F3DA8"/>
    <w:rsid w:val="007F4B40"/>
    <w:rsid w:val="00811518"/>
    <w:rsid w:val="00814EA3"/>
    <w:rsid w:val="00835EDD"/>
    <w:rsid w:val="0084523C"/>
    <w:rsid w:val="008511E5"/>
    <w:rsid w:val="008610B1"/>
    <w:rsid w:val="00873FA8"/>
    <w:rsid w:val="00880D18"/>
    <w:rsid w:val="00892613"/>
    <w:rsid w:val="008B4AFB"/>
    <w:rsid w:val="008C5476"/>
    <w:rsid w:val="008E0ACC"/>
    <w:rsid w:val="008E3A16"/>
    <w:rsid w:val="008F4FC0"/>
    <w:rsid w:val="009606CD"/>
    <w:rsid w:val="00976350"/>
    <w:rsid w:val="009851FD"/>
    <w:rsid w:val="009A318B"/>
    <w:rsid w:val="009E3D7F"/>
    <w:rsid w:val="009E6B96"/>
    <w:rsid w:val="00A023FF"/>
    <w:rsid w:val="00A06159"/>
    <w:rsid w:val="00A472D7"/>
    <w:rsid w:val="00A56AE6"/>
    <w:rsid w:val="00A74896"/>
    <w:rsid w:val="00A93F41"/>
    <w:rsid w:val="00AA5121"/>
    <w:rsid w:val="00AC6530"/>
    <w:rsid w:val="00AE4D07"/>
    <w:rsid w:val="00AE7FB0"/>
    <w:rsid w:val="00AF38D9"/>
    <w:rsid w:val="00B207AB"/>
    <w:rsid w:val="00B35836"/>
    <w:rsid w:val="00B403C5"/>
    <w:rsid w:val="00B42EB8"/>
    <w:rsid w:val="00B65BD0"/>
    <w:rsid w:val="00B7733F"/>
    <w:rsid w:val="00B841AC"/>
    <w:rsid w:val="00B87F7F"/>
    <w:rsid w:val="00BA1AC6"/>
    <w:rsid w:val="00BA4B14"/>
    <w:rsid w:val="00BA64AA"/>
    <w:rsid w:val="00BA71BD"/>
    <w:rsid w:val="00BC7D97"/>
    <w:rsid w:val="00BD00D3"/>
    <w:rsid w:val="00BE17CA"/>
    <w:rsid w:val="00BE1CFD"/>
    <w:rsid w:val="00BE6279"/>
    <w:rsid w:val="00C02BFD"/>
    <w:rsid w:val="00C03892"/>
    <w:rsid w:val="00C110A8"/>
    <w:rsid w:val="00C15770"/>
    <w:rsid w:val="00C25DE6"/>
    <w:rsid w:val="00C46BB5"/>
    <w:rsid w:val="00C533A5"/>
    <w:rsid w:val="00C6034F"/>
    <w:rsid w:val="00C60BB4"/>
    <w:rsid w:val="00C833A3"/>
    <w:rsid w:val="00C924A9"/>
    <w:rsid w:val="00CB0085"/>
    <w:rsid w:val="00CC22DA"/>
    <w:rsid w:val="00CD56C6"/>
    <w:rsid w:val="00CE601D"/>
    <w:rsid w:val="00CE6D0E"/>
    <w:rsid w:val="00CF6A1D"/>
    <w:rsid w:val="00D00FFE"/>
    <w:rsid w:val="00D01924"/>
    <w:rsid w:val="00D220BC"/>
    <w:rsid w:val="00D37881"/>
    <w:rsid w:val="00D40149"/>
    <w:rsid w:val="00D46187"/>
    <w:rsid w:val="00D543CA"/>
    <w:rsid w:val="00D72550"/>
    <w:rsid w:val="00D97F8A"/>
    <w:rsid w:val="00DB5CE4"/>
    <w:rsid w:val="00DB739C"/>
    <w:rsid w:val="00DC2045"/>
    <w:rsid w:val="00DC33C6"/>
    <w:rsid w:val="00DD66ED"/>
    <w:rsid w:val="00DE3D79"/>
    <w:rsid w:val="00DE6591"/>
    <w:rsid w:val="00DF63FF"/>
    <w:rsid w:val="00E016F6"/>
    <w:rsid w:val="00E142E7"/>
    <w:rsid w:val="00E16316"/>
    <w:rsid w:val="00E17E35"/>
    <w:rsid w:val="00E2407C"/>
    <w:rsid w:val="00E25696"/>
    <w:rsid w:val="00E32865"/>
    <w:rsid w:val="00E4723A"/>
    <w:rsid w:val="00E72A83"/>
    <w:rsid w:val="00E731B2"/>
    <w:rsid w:val="00E7462F"/>
    <w:rsid w:val="00E76666"/>
    <w:rsid w:val="00E82A68"/>
    <w:rsid w:val="00E95E48"/>
    <w:rsid w:val="00E9723C"/>
    <w:rsid w:val="00EB54A0"/>
    <w:rsid w:val="00EC1F50"/>
    <w:rsid w:val="00ED499A"/>
    <w:rsid w:val="00EF0F21"/>
    <w:rsid w:val="00F17BEE"/>
    <w:rsid w:val="00F2020D"/>
    <w:rsid w:val="00F2620E"/>
    <w:rsid w:val="00F33323"/>
    <w:rsid w:val="00F537DA"/>
    <w:rsid w:val="00F63F3E"/>
    <w:rsid w:val="00F6456E"/>
    <w:rsid w:val="00F7699A"/>
    <w:rsid w:val="00F83E76"/>
    <w:rsid w:val="00F950AF"/>
    <w:rsid w:val="00F968A7"/>
    <w:rsid w:val="00FA037D"/>
    <w:rsid w:val="00FA0CA1"/>
    <w:rsid w:val="00FA7904"/>
    <w:rsid w:val="00FB5246"/>
    <w:rsid w:val="00FE005A"/>
    <w:rsid w:val="00FE7170"/>
    <w:rsid w:val="00FF0263"/>
    <w:rsid w:val="00FF3BDB"/>
    <w:rsid w:val="00F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08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0085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0085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085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008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00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0085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styleId="20">
    <w:name w:val="Body Text Indent 2"/>
    <w:basedOn w:val="a"/>
    <w:link w:val="21"/>
    <w:rsid w:val="00BD00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BD00D3"/>
    <w:rPr>
      <w:rFonts w:ascii="Arial" w:hAnsi="Arial"/>
      <w:sz w:val="24"/>
    </w:rPr>
  </w:style>
  <w:style w:type="character" w:styleId="ad">
    <w:name w:val="Strong"/>
    <w:uiPriority w:val="22"/>
    <w:qFormat/>
    <w:rsid w:val="00BD00D3"/>
    <w:rPr>
      <w:b/>
      <w:bCs/>
    </w:rPr>
  </w:style>
  <w:style w:type="paragraph" w:styleId="3">
    <w:name w:val="Body Text Indent 3"/>
    <w:basedOn w:val="a"/>
    <w:link w:val="30"/>
    <w:rsid w:val="00BD00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D00D3"/>
    <w:rPr>
      <w:rFonts w:ascii="Arial" w:hAnsi="Arial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225C1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F950AF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F950AF"/>
    <w:rPr>
      <w:rFonts w:ascii="Courier New" w:hAnsi="Courier New" w:cs="Courier New"/>
    </w:rPr>
  </w:style>
  <w:style w:type="paragraph" w:styleId="ae">
    <w:name w:val="footnote text"/>
    <w:basedOn w:val="a"/>
    <w:link w:val="af"/>
    <w:rsid w:val="003833E8"/>
    <w:rPr>
      <w:sz w:val="20"/>
    </w:rPr>
  </w:style>
  <w:style w:type="character" w:customStyle="1" w:styleId="af">
    <w:name w:val="Текст сноски Знак"/>
    <w:link w:val="ae"/>
    <w:rsid w:val="003833E8"/>
    <w:rPr>
      <w:rFonts w:ascii="Arial" w:hAnsi="Arial"/>
    </w:rPr>
  </w:style>
  <w:style w:type="character" w:styleId="af0">
    <w:name w:val="footnote reference"/>
    <w:rsid w:val="003833E8"/>
    <w:rPr>
      <w:vertAlign w:val="superscript"/>
    </w:rPr>
  </w:style>
  <w:style w:type="character" w:styleId="af1">
    <w:name w:val="annotation reference"/>
    <w:rsid w:val="008B4AFB"/>
    <w:rPr>
      <w:sz w:val="16"/>
      <w:szCs w:val="16"/>
    </w:rPr>
  </w:style>
  <w:style w:type="paragraph" w:styleId="af2">
    <w:name w:val="annotation text"/>
    <w:basedOn w:val="a"/>
    <w:link w:val="af3"/>
    <w:rsid w:val="008B4AFB"/>
    <w:rPr>
      <w:sz w:val="20"/>
    </w:rPr>
  </w:style>
  <w:style w:type="character" w:customStyle="1" w:styleId="af3">
    <w:name w:val="Текст примечания Знак"/>
    <w:link w:val="af2"/>
    <w:rsid w:val="008B4AFB"/>
    <w:rPr>
      <w:rFonts w:ascii="Arial" w:hAnsi="Arial"/>
    </w:rPr>
  </w:style>
  <w:style w:type="paragraph" w:styleId="af4">
    <w:name w:val="annotation subject"/>
    <w:basedOn w:val="af2"/>
    <w:next w:val="af2"/>
    <w:link w:val="af5"/>
    <w:rsid w:val="008B4AFB"/>
    <w:rPr>
      <w:b/>
      <w:bCs/>
    </w:rPr>
  </w:style>
  <w:style w:type="character" w:customStyle="1" w:styleId="af5">
    <w:name w:val="Тема примечания Знак"/>
    <w:link w:val="af4"/>
    <w:rsid w:val="008B4AF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styleId="20">
    <w:name w:val="Body Text Indent 2"/>
    <w:basedOn w:val="a"/>
    <w:link w:val="21"/>
    <w:rsid w:val="00BD00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BD00D3"/>
    <w:rPr>
      <w:rFonts w:ascii="Arial" w:hAnsi="Arial"/>
      <w:sz w:val="24"/>
    </w:rPr>
  </w:style>
  <w:style w:type="character" w:styleId="ad">
    <w:name w:val="Strong"/>
    <w:uiPriority w:val="22"/>
    <w:qFormat/>
    <w:rsid w:val="00BD00D3"/>
    <w:rPr>
      <w:b/>
      <w:bCs/>
    </w:rPr>
  </w:style>
  <w:style w:type="paragraph" w:styleId="3">
    <w:name w:val="Body Text Indent 3"/>
    <w:basedOn w:val="a"/>
    <w:link w:val="30"/>
    <w:rsid w:val="00BD00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D00D3"/>
    <w:rPr>
      <w:rFonts w:ascii="Arial" w:hAnsi="Arial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225C1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F950AF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F950AF"/>
    <w:rPr>
      <w:rFonts w:ascii="Courier New" w:hAnsi="Courier New" w:cs="Courier New"/>
    </w:rPr>
  </w:style>
  <w:style w:type="paragraph" w:styleId="ae">
    <w:name w:val="footnote text"/>
    <w:basedOn w:val="a"/>
    <w:link w:val="af"/>
    <w:rsid w:val="003833E8"/>
    <w:rPr>
      <w:sz w:val="20"/>
    </w:rPr>
  </w:style>
  <w:style w:type="character" w:customStyle="1" w:styleId="af">
    <w:name w:val="Текст сноски Знак"/>
    <w:link w:val="ae"/>
    <w:rsid w:val="003833E8"/>
    <w:rPr>
      <w:rFonts w:ascii="Arial" w:hAnsi="Arial"/>
    </w:rPr>
  </w:style>
  <w:style w:type="character" w:styleId="af0">
    <w:name w:val="footnote reference"/>
    <w:rsid w:val="003833E8"/>
    <w:rPr>
      <w:vertAlign w:val="superscript"/>
    </w:rPr>
  </w:style>
  <w:style w:type="character" w:styleId="af1">
    <w:name w:val="annotation reference"/>
    <w:rsid w:val="008B4AFB"/>
    <w:rPr>
      <w:sz w:val="16"/>
      <w:szCs w:val="16"/>
    </w:rPr>
  </w:style>
  <w:style w:type="paragraph" w:styleId="af2">
    <w:name w:val="annotation text"/>
    <w:basedOn w:val="a"/>
    <w:link w:val="af3"/>
    <w:rsid w:val="008B4AFB"/>
    <w:rPr>
      <w:sz w:val="20"/>
    </w:rPr>
  </w:style>
  <w:style w:type="character" w:customStyle="1" w:styleId="af3">
    <w:name w:val="Текст примечания Знак"/>
    <w:link w:val="af2"/>
    <w:rsid w:val="008B4AFB"/>
    <w:rPr>
      <w:rFonts w:ascii="Arial" w:hAnsi="Arial"/>
    </w:rPr>
  </w:style>
  <w:style w:type="paragraph" w:styleId="af4">
    <w:name w:val="annotation subject"/>
    <w:basedOn w:val="af2"/>
    <w:next w:val="af2"/>
    <w:link w:val="af5"/>
    <w:rsid w:val="008B4AFB"/>
    <w:rPr>
      <w:b/>
      <w:bCs/>
    </w:rPr>
  </w:style>
  <w:style w:type="character" w:customStyle="1" w:styleId="af5">
    <w:name w:val="Тема примечания Знак"/>
    <w:link w:val="af4"/>
    <w:rsid w:val="008B4AFB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1A17-B6FC-4084-8086-BF363C58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11</TotalTime>
  <Pages>9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34</cp:lastModifiedBy>
  <cp:revision>3</cp:revision>
  <cp:lastPrinted>2019-09-23T11:18:00Z</cp:lastPrinted>
  <dcterms:created xsi:type="dcterms:W3CDTF">2020-12-09T15:44:00Z</dcterms:created>
  <dcterms:modified xsi:type="dcterms:W3CDTF">2020-12-16T08:18:00Z</dcterms:modified>
</cp:coreProperties>
</file>